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F0" w:rsidRDefault="004F6A34">
      <w:r w:rsidRPr="0051090B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B3EB4DD" wp14:editId="0FAD598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245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531" y="21415"/>
                <wp:lineTo x="2153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A34" w:rsidRPr="003A62E6" w:rsidRDefault="002A3727" w:rsidP="004F6A3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</w:t>
      </w:r>
      <w:r w:rsidR="004F6A34" w:rsidRPr="003A62E6">
        <w:rPr>
          <w:rFonts w:ascii="Arial" w:hAnsi="Arial" w:cs="Arial"/>
          <w:sz w:val="40"/>
          <w:szCs w:val="40"/>
        </w:rPr>
        <w:t>IOTSKA RAZNOVRSTNOST</w:t>
      </w:r>
    </w:p>
    <w:p w:rsidR="004F6A34" w:rsidRPr="004F6A34" w:rsidRDefault="00273DB6" w:rsidP="004F6A3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sreda</w:t>
      </w:r>
      <w:r w:rsidR="002A372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20</w:t>
      </w:r>
      <w:r w:rsidR="002A3727">
        <w:rPr>
          <w:rFonts w:ascii="Arial" w:hAnsi="Arial" w:cs="Arial"/>
          <w:sz w:val="36"/>
          <w:szCs w:val="36"/>
        </w:rPr>
        <w:t xml:space="preserve">. marec 2019 ob 17.00 uri v </w:t>
      </w:r>
      <w:r>
        <w:rPr>
          <w:rFonts w:ascii="Arial" w:hAnsi="Arial" w:cs="Arial"/>
          <w:sz w:val="36"/>
          <w:szCs w:val="36"/>
        </w:rPr>
        <w:t>Samostanu Mekinje</w:t>
      </w:r>
    </w:p>
    <w:p w:rsidR="002A3727" w:rsidRDefault="002A3727" w:rsidP="002A3727">
      <w:pPr>
        <w:pStyle w:val="Golobesedilo"/>
      </w:pPr>
    </w:p>
    <w:p w:rsidR="002A3727" w:rsidRDefault="002A3727" w:rsidP="002A3727">
      <w:pPr>
        <w:pStyle w:val="Golobesedilo"/>
      </w:pPr>
      <w:r>
        <w:t>Vabilo na 2. delavnico o varovanju in ohranjanju biotske raznovrstnosti</w:t>
      </w:r>
    </w:p>
    <w:p w:rsidR="002A3727" w:rsidRDefault="002A3727" w:rsidP="002A3727">
      <w:pPr>
        <w:pStyle w:val="Golobesedilo"/>
      </w:pPr>
    </w:p>
    <w:p w:rsidR="002A3727" w:rsidRDefault="002A3727" w:rsidP="002A3727">
      <w:pPr>
        <w:pStyle w:val="Golobesedilo"/>
      </w:pPr>
      <w:r>
        <w:t xml:space="preserve">V okviru Omrežja Občin Povezanost v Alpah in projekta </w:t>
      </w:r>
      <w:proofErr w:type="spellStart"/>
      <w:r>
        <w:t>SpeciAlps</w:t>
      </w:r>
      <w:proofErr w:type="spellEnd"/>
      <w:r>
        <w:t xml:space="preserve">, v katerega je aktivno vključena tudi občina </w:t>
      </w:r>
      <w:r w:rsidR="00273DB6">
        <w:t xml:space="preserve">Kamnik </w:t>
      </w:r>
      <w:r>
        <w:t xml:space="preserve">smo v </w:t>
      </w:r>
      <w:r w:rsidR="00273DB6">
        <w:t xml:space="preserve">januarju </w:t>
      </w:r>
      <w:r>
        <w:t>izvedli prvo delavnico na kateri smo se pogovarjali o pomenu naravnih vrednot in biotske raznovrstnosti. Skupaj smo pripravili prednostni seznam naravne dediščine, stanje in predlagali nekatere ukrepe.</w:t>
      </w:r>
    </w:p>
    <w:p w:rsidR="002A3727" w:rsidRDefault="002A3727" w:rsidP="002A3727">
      <w:pPr>
        <w:pStyle w:val="Golobesedilo"/>
      </w:pPr>
    </w:p>
    <w:p w:rsidR="004F6A34" w:rsidRPr="004F6A34" w:rsidRDefault="002A3727" w:rsidP="002A3727">
      <w:pPr>
        <w:pStyle w:val="Golobesedilo"/>
      </w:pPr>
      <w:r>
        <w:t>Na drugi delavnici se bomo pogovorili o predlogih in konkretnih idejah za akcije varovanja, ohranjanja in izboljšanja stanja naravne dediščine in biotske raznovrstnosti. V to bo vključen tudi načrt ozaveščanja in vključeva</w:t>
      </w:r>
      <w:bookmarkStart w:id="0" w:name="_GoBack"/>
      <w:bookmarkEnd w:id="0"/>
      <w:r>
        <w:t>nja širše javnosti.</w:t>
      </w:r>
    </w:p>
    <w:p w:rsidR="004F6A34" w:rsidRPr="004F6A34" w:rsidRDefault="004F6A34" w:rsidP="004F6A34"/>
    <w:p w:rsidR="004F6A34" w:rsidRPr="004F6A34" w:rsidRDefault="002A3727" w:rsidP="004F6A34">
      <w:r w:rsidRPr="0051090B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5BA5128E" wp14:editId="66C5C858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5762625" cy="3098165"/>
            <wp:effectExtent l="0" t="0" r="0" b="0"/>
            <wp:wrapTight wrapText="bothSides">
              <wp:wrapPolygon edited="0">
                <wp:start x="20279" y="133"/>
                <wp:lineTo x="19708" y="398"/>
                <wp:lineTo x="18637" y="1859"/>
                <wp:lineTo x="18637" y="2523"/>
                <wp:lineTo x="13924" y="3055"/>
                <wp:lineTo x="13353" y="3188"/>
                <wp:lineTo x="13353" y="4648"/>
                <wp:lineTo x="11853" y="5711"/>
                <wp:lineTo x="11282" y="6242"/>
                <wp:lineTo x="11282" y="6774"/>
                <wp:lineTo x="9997" y="6774"/>
                <wp:lineTo x="7712" y="8234"/>
                <wp:lineTo x="7712" y="8899"/>
                <wp:lineTo x="1428" y="10625"/>
                <wp:lineTo x="1428" y="11820"/>
                <wp:lineTo x="6069" y="13149"/>
                <wp:lineTo x="8569" y="13149"/>
                <wp:lineTo x="9497" y="15406"/>
                <wp:lineTo x="11282" y="17399"/>
                <wp:lineTo x="11425" y="18196"/>
                <wp:lineTo x="15638" y="19524"/>
                <wp:lineTo x="17851" y="19524"/>
                <wp:lineTo x="17780" y="20055"/>
                <wp:lineTo x="17923" y="21117"/>
                <wp:lineTo x="17994" y="21383"/>
                <wp:lineTo x="18708" y="21383"/>
                <wp:lineTo x="18851" y="20321"/>
                <wp:lineTo x="18494" y="19524"/>
                <wp:lineTo x="16923" y="17399"/>
                <wp:lineTo x="19708" y="17399"/>
                <wp:lineTo x="20065" y="16336"/>
                <wp:lineTo x="19351" y="15274"/>
                <wp:lineTo x="20208" y="13547"/>
                <wp:lineTo x="20136" y="11422"/>
                <wp:lineTo x="19922" y="11024"/>
                <wp:lineTo x="20350" y="7438"/>
                <wp:lineTo x="20350" y="5977"/>
                <wp:lineTo x="19636" y="5445"/>
                <wp:lineTo x="16923" y="4648"/>
                <wp:lineTo x="19351" y="4648"/>
                <wp:lineTo x="20850" y="3852"/>
                <wp:lineTo x="20565" y="133"/>
                <wp:lineTo x="20279" y="133"/>
              </wp:wrapPolygon>
            </wp:wrapTight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A34" w:rsidRPr="004F6A34" w:rsidRDefault="004F6A34" w:rsidP="004F6A34"/>
    <w:sectPr w:rsidR="004F6A34" w:rsidRPr="004F6A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6C" w:rsidRDefault="00DE5C6C" w:rsidP="004F6A34">
      <w:pPr>
        <w:spacing w:after="0" w:line="240" w:lineRule="auto"/>
      </w:pPr>
      <w:r>
        <w:separator/>
      </w:r>
    </w:p>
  </w:endnote>
  <w:endnote w:type="continuationSeparator" w:id="0">
    <w:p w:rsidR="00DE5C6C" w:rsidRDefault="00DE5C6C" w:rsidP="004F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4" w:rsidRDefault="004F6A34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45A7592" wp14:editId="1D5D0C27">
          <wp:simplePos x="0" y="0"/>
          <wp:positionH relativeFrom="column">
            <wp:posOffset>2524125</wp:posOffset>
          </wp:positionH>
          <wp:positionV relativeFrom="paragraph">
            <wp:posOffset>95250</wp:posOffset>
          </wp:positionV>
          <wp:extent cx="1385570" cy="571500"/>
          <wp:effectExtent l="0" t="0" r="5080" b="0"/>
          <wp:wrapSquare wrapText="bothSides"/>
          <wp:docPr id="296" name="Grafik 24" descr="H:\01 CIPRA\1.03 Projekte\1.3.40_speciAlps\Logos\Heidehof\HH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:\01 CIPRA\1.03 Projekte\1.3.40_speciAlps\Logos\Heidehof\HHS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3B20E35B" wp14:editId="77BEF4F2">
          <wp:extent cx="2130804" cy="839408"/>
          <wp:effectExtent l="0" t="0" r="3175" b="0"/>
          <wp:docPr id="297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MU_2018_Office_Farbe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91" cy="84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A34" w:rsidRDefault="004F6A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6C" w:rsidRDefault="00DE5C6C" w:rsidP="004F6A34">
      <w:pPr>
        <w:spacing w:after="0" w:line="240" w:lineRule="auto"/>
      </w:pPr>
      <w:r>
        <w:separator/>
      </w:r>
    </w:p>
  </w:footnote>
  <w:footnote w:type="continuationSeparator" w:id="0">
    <w:p w:rsidR="00DE5C6C" w:rsidRDefault="00DE5C6C" w:rsidP="004F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4" w:rsidRDefault="004F6A34">
    <w:pPr>
      <w:pStyle w:val="Glava"/>
    </w:pPr>
    <w:r>
      <w:rPr>
        <w:noProof/>
        <w:lang w:eastAsia="sl-SI"/>
      </w:rPr>
      <w:drawing>
        <wp:inline distT="0" distB="0" distL="0" distR="0" wp14:anchorId="1764C1F8" wp14:editId="0F71F7BA">
          <wp:extent cx="1236346" cy="530384"/>
          <wp:effectExtent l="0" t="0" r="1905" b="3175"/>
          <wp:docPr id="293" name="Grafik 22" descr="H:\01 CIPRA\1.01 CIPRA-International\1.1.13 LogosGrafikenScansKartenCartoonsUnterschriften\LOGOS\Logos CIPRA\neuesLogo2011\SL\GIF_PNG_fuer_Praesentationen\CIPRA-Logo-Claim-SL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01 CIPRA\1.01 CIPRA-International\1.1.13 LogosGrafikenScansKartenCartoonsUnterschriften\LOGOS\Logos CIPRA\neuesLogo2011\SL\GIF_PNG_fuer_Praesentationen\CIPRA-Logo-Claim-SL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048" cy="53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998021A" wp14:editId="379592C3">
          <wp:extent cx="1386000" cy="654421"/>
          <wp:effectExtent l="0" t="0" r="5080" b="0"/>
          <wp:docPr id="294" name="Grafik 23" descr="H:\01 CIPRA\1.03 Projekte\1.3.40_speciAlps\Logos\AidA\aida-logo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01 CIPRA\1.03 Projekte\1.3.40_speciAlps\Logos\AidA\aida-logo-sl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21" r="8745" b="24422"/>
                  <a:stretch/>
                </pic:blipFill>
                <pic:spPr bwMode="auto">
                  <a:xfrm>
                    <a:off x="0" y="0"/>
                    <a:ext cx="1386000" cy="6544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de-LI"/>
      </w:rPr>
      <w:t xml:space="preserve">       </w:t>
    </w:r>
    <w:r w:rsidRPr="001C45A1">
      <w:rPr>
        <w:noProof/>
        <w:lang w:eastAsia="sl-SI"/>
      </w:rPr>
      <w:drawing>
        <wp:inline distT="0" distB="0" distL="0" distR="0" wp14:anchorId="3A659D06" wp14:editId="6745AFC4">
          <wp:extent cx="590428" cy="722406"/>
          <wp:effectExtent l="0" t="0" r="635" b="1905"/>
          <wp:docPr id="295" name="Slika 295" descr="C:\Users\VCerne\Desktop\DOKUMENTI LOKALNO\Slike\bohinj_grb_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Cerne\Desktop\DOKUMENTI LOKALNO\Slike\bohinj_grb_velik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0655" cy="75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1C45A1">
      <w:rPr>
        <w:noProof/>
        <w:lang w:eastAsia="sl-SI"/>
      </w:rPr>
      <w:drawing>
        <wp:inline distT="0" distB="0" distL="0" distR="0" wp14:anchorId="505EA750" wp14:editId="5A45856C">
          <wp:extent cx="504087" cy="612000"/>
          <wp:effectExtent l="0" t="0" r="0" b="0"/>
          <wp:docPr id="299" name="Slika 299" descr="C:\Users\VCerne\Desktop\DOKUMENTI LOKALNO\Slike\DOMAČE\GRB OBČIN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Cerne\Desktop\DOKUMENTI LOKALNO\Slike\DOMAČE\GRB OBČINE.B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87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1C45A1">
      <w:rPr>
        <w:noProof/>
        <w:lang w:eastAsia="sl-SI"/>
      </w:rPr>
      <w:drawing>
        <wp:inline distT="0" distB="0" distL="0" distR="0" wp14:anchorId="37E32477" wp14:editId="1FFAAF11">
          <wp:extent cx="541186" cy="648000"/>
          <wp:effectExtent l="0" t="0" r="0" b="0"/>
          <wp:docPr id="298" name="Slika 298" descr="C:\Users\VCerne\Desktop\DOKUMENTI LOKALNO\Slike\KAMNIK 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Cerne\Desktop\DOKUMENTI LOKALNO\Slike\KAMNIK gr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8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6A34" w:rsidRDefault="004F6A3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34"/>
    <w:rsid w:val="000451F0"/>
    <w:rsid w:val="00273DB6"/>
    <w:rsid w:val="002A3727"/>
    <w:rsid w:val="003A62E6"/>
    <w:rsid w:val="004F6A34"/>
    <w:rsid w:val="00520A19"/>
    <w:rsid w:val="006D08EE"/>
    <w:rsid w:val="00D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D2703"/>
  <w15:chartTrackingRefBased/>
  <w15:docId w15:val="{7D811E04-0924-49D7-9442-04E3838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6A34"/>
  </w:style>
  <w:style w:type="paragraph" w:styleId="Noga">
    <w:name w:val="footer"/>
    <w:basedOn w:val="Navaden"/>
    <w:link w:val="NogaZnak"/>
    <w:uiPriority w:val="99"/>
    <w:unhideWhenUsed/>
    <w:rsid w:val="004F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6A34"/>
  </w:style>
  <w:style w:type="paragraph" w:styleId="Golobesedilo">
    <w:name w:val="Plain Text"/>
    <w:basedOn w:val="Navaden"/>
    <w:link w:val="GolobesediloZnak"/>
    <w:uiPriority w:val="99"/>
    <w:unhideWhenUsed/>
    <w:rsid w:val="002A3727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A37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VCerne</dc:creator>
  <cp:keywords/>
  <dc:description/>
  <cp:lastModifiedBy>Barbara Strajnar</cp:lastModifiedBy>
  <cp:revision>3</cp:revision>
  <dcterms:created xsi:type="dcterms:W3CDTF">2019-02-27T10:41:00Z</dcterms:created>
  <dcterms:modified xsi:type="dcterms:W3CDTF">2019-02-27T10:44:00Z</dcterms:modified>
</cp:coreProperties>
</file>