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F" w:rsidRPr="0070033B" w:rsidRDefault="00F553CF">
      <w:pPr>
        <w:pStyle w:val="Footer"/>
        <w:tabs>
          <w:tab w:val="clear" w:pos="4536"/>
          <w:tab w:val="clear" w:pos="9072"/>
        </w:tabs>
        <w:rPr>
          <w:rFonts w:ascii="Comic Sans MS" w:hAnsi="Comic Sans MS" w:cs="Courier New"/>
          <w:sz w:val="24"/>
        </w:rPr>
      </w:pPr>
    </w:p>
    <w:p w:rsidR="00627FE5" w:rsidRPr="00A00BB3" w:rsidRDefault="00627FE5" w:rsidP="0070033B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 w:val="24"/>
          <w:szCs w:val="24"/>
        </w:rPr>
      </w:pPr>
      <w:r w:rsidRPr="00A00BB3">
        <w:rPr>
          <w:rFonts w:asciiTheme="minorHAnsi" w:hAnsiTheme="minorHAnsi" w:cs="Tahoma"/>
          <w:sz w:val="24"/>
          <w:szCs w:val="24"/>
        </w:rPr>
        <w:t xml:space="preserve">Vabilo </w:t>
      </w:r>
      <w:r w:rsidR="0070033B" w:rsidRPr="00A00BB3">
        <w:rPr>
          <w:rFonts w:asciiTheme="minorHAnsi" w:hAnsiTheme="minorHAnsi" w:cs="Tahoma"/>
          <w:sz w:val="24"/>
          <w:szCs w:val="24"/>
        </w:rPr>
        <w:t>n</w:t>
      </w:r>
      <w:r w:rsidRPr="00A00BB3">
        <w:rPr>
          <w:rFonts w:asciiTheme="minorHAnsi" w:hAnsiTheme="minorHAnsi" w:cs="Tahoma"/>
          <w:sz w:val="24"/>
          <w:szCs w:val="24"/>
        </w:rPr>
        <w:t>a</w:t>
      </w:r>
    </w:p>
    <w:p w:rsidR="00627FE5" w:rsidRPr="00A00BB3" w:rsidRDefault="00627FE5" w:rsidP="0070033B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 w:val="24"/>
          <w:szCs w:val="24"/>
        </w:rPr>
      </w:pPr>
    </w:p>
    <w:p w:rsidR="00627FE5" w:rsidRPr="00A00BB3" w:rsidRDefault="00627FE5" w:rsidP="0070033B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A00BB3">
        <w:rPr>
          <w:rFonts w:asciiTheme="minorHAnsi" w:hAnsiTheme="minorHAnsi" w:cs="Tahoma"/>
          <w:b/>
          <w:sz w:val="28"/>
          <w:szCs w:val="28"/>
        </w:rPr>
        <w:t>PLANINSKO ORIENTACIJSKO TEKMOVANJE</w:t>
      </w:r>
    </w:p>
    <w:p w:rsidR="00627FE5" w:rsidRPr="00A00BB3" w:rsidRDefault="00A00BB3" w:rsidP="00A00BB3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 w:val="24"/>
          <w:szCs w:val="24"/>
        </w:rPr>
      </w:pPr>
      <w:r w:rsidRPr="00A00BB3">
        <w:rPr>
          <w:rFonts w:asciiTheme="minorHAnsi" w:hAnsiTheme="minorHAnsi" w:cs="Tahoma"/>
          <w:b/>
          <w:sz w:val="28"/>
          <w:szCs w:val="28"/>
        </w:rPr>
        <w:t>V GORENJSKO-DOLENJSKI</w:t>
      </w:r>
      <w:r w:rsidR="00627FE5" w:rsidRPr="00A00BB3">
        <w:rPr>
          <w:rFonts w:asciiTheme="minorHAnsi" w:hAnsiTheme="minorHAnsi" w:cs="Tahoma"/>
          <w:b/>
          <w:sz w:val="28"/>
          <w:szCs w:val="28"/>
        </w:rPr>
        <w:t xml:space="preserve"> LIGI</w:t>
      </w:r>
      <w:r w:rsidR="0070033B" w:rsidRPr="00A00BB3">
        <w:rPr>
          <w:rFonts w:asciiTheme="minorHAnsi" w:hAnsiTheme="minorHAnsi" w:cs="Tahoma"/>
          <w:sz w:val="24"/>
          <w:szCs w:val="24"/>
        </w:rPr>
        <w:t>,</w:t>
      </w:r>
    </w:p>
    <w:p w:rsidR="00627FE5" w:rsidRPr="00A00BB3" w:rsidRDefault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sz w:val="24"/>
          <w:szCs w:val="24"/>
        </w:rPr>
      </w:pPr>
    </w:p>
    <w:p w:rsidR="00627FE5" w:rsidRPr="00A00BB3" w:rsidRDefault="0070033B" w:rsidP="0070033B">
      <w:pPr>
        <w:pStyle w:val="Footer"/>
        <w:tabs>
          <w:tab w:val="clear" w:pos="4536"/>
          <w:tab w:val="clear" w:pos="9072"/>
        </w:tabs>
        <w:jc w:val="center"/>
        <w:rPr>
          <w:rFonts w:asciiTheme="minorHAnsi" w:hAnsiTheme="minorHAnsi" w:cs="Tahoma"/>
          <w:sz w:val="24"/>
          <w:szCs w:val="24"/>
        </w:rPr>
      </w:pPr>
      <w:r w:rsidRPr="00A00BB3">
        <w:rPr>
          <w:rFonts w:asciiTheme="minorHAnsi" w:hAnsiTheme="minorHAnsi" w:cs="Tahoma"/>
          <w:sz w:val="24"/>
          <w:szCs w:val="24"/>
        </w:rPr>
        <w:t>k</w:t>
      </w:r>
      <w:r w:rsidR="00627FE5" w:rsidRPr="00A00BB3">
        <w:rPr>
          <w:rFonts w:asciiTheme="minorHAnsi" w:hAnsiTheme="minorHAnsi" w:cs="Tahoma"/>
          <w:sz w:val="24"/>
          <w:szCs w:val="24"/>
        </w:rPr>
        <w:t xml:space="preserve">i bo v </w:t>
      </w:r>
      <w:r w:rsidR="00A00BB3" w:rsidRPr="00A00BB3">
        <w:rPr>
          <w:rFonts w:asciiTheme="minorHAnsi" w:hAnsiTheme="minorHAnsi" w:cs="Tahoma"/>
          <w:b/>
          <w:sz w:val="24"/>
          <w:szCs w:val="24"/>
        </w:rPr>
        <w:t>SOBOTO</w:t>
      </w:r>
      <w:r w:rsidR="00627FE5" w:rsidRPr="00A00BB3">
        <w:rPr>
          <w:rFonts w:asciiTheme="minorHAnsi" w:hAnsiTheme="minorHAnsi" w:cs="Tahoma"/>
          <w:b/>
          <w:sz w:val="24"/>
          <w:szCs w:val="24"/>
        </w:rPr>
        <w:t>, 1</w:t>
      </w:r>
      <w:r w:rsidR="00A00BB3" w:rsidRPr="00A00BB3">
        <w:rPr>
          <w:rFonts w:asciiTheme="minorHAnsi" w:hAnsiTheme="minorHAnsi" w:cs="Tahoma"/>
          <w:b/>
          <w:sz w:val="24"/>
          <w:szCs w:val="24"/>
        </w:rPr>
        <w:t>6</w:t>
      </w:r>
      <w:r w:rsidR="00627FE5" w:rsidRPr="00A00BB3">
        <w:rPr>
          <w:rFonts w:asciiTheme="minorHAnsi" w:hAnsiTheme="minorHAnsi" w:cs="Tahoma"/>
          <w:b/>
          <w:sz w:val="24"/>
          <w:szCs w:val="24"/>
        </w:rPr>
        <w:t xml:space="preserve">. </w:t>
      </w:r>
      <w:r w:rsidR="00A00BB3" w:rsidRPr="00A00BB3">
        <w:rPr>
          <w:rFonts w:asciiTheme="minorHAnsi" w:hAnsiTheme="minorHAnsi" w:cs="Tahoma"/>
          <w:b/>
          <w:sz w:val="24"/>
          <w:szCs w:val="24"/>
        </w:rPr>
        <w:t>NOVEMBRA</w:t>
      </w:r>
      <w:r w:rsidR="00627FE5" w:rsidRPr="00A00BB3">
        <w:rPr>
          <w:rFonts w:asciiTheme="minorHAnsi" w:hAnsiTheme="minorHAnsi" w:cs="Tahoma"/>
          <w:b/>
          <w:sz w:val="24"/>
          <w:szCs w:val="24"/>
        </w:rPr>
        <w:t xml:space="preserve"> 20</w:t>
      </w:r>
      <w:r w:rsidR="00A00BB3" w:rsidRPr="00A00BB3">
        <w:rPr>
          <w:rFonts w:asciiTheme="minorHAnsi" w:hAnsiTheme="minorHAnsi" w:cs="Tahoma"/>
          <w:b/>
          <w:sz w:val="24"/>
          <w:szCs w:val="24"/>
        </w:rPr>
        <w:t>13</w:t>
      </w:r>
    </w:p>
    <w:p w:rsidR="00627FE5" w:rsidRPr="00A00BB3" w:rsidRDefault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sz w:val="24"/>
          <w:szCs w:val="24"/>
        </w:rPr>
      </w:pPr>
    </w:p>
    <w:p w:rsidR="00627FE5" w:rsidRPr="00A00BB3" w:rsidRDefault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sz w:val="24"/>
          <w:szCs w:val="24"/>
        </w:rPr>
      </w:pPr>
      <w:r w:rsidRPr="00A00BB3">
        <w:rPr>
          <w:rFonts w:asciiTheme="minorHAnsi" w:hAnsiTheme="minorHAnsi" w:cs="Tahoma"/>
          <w:sz w:val="24"/>
          <w:szCs w:val="24"/>
        </w:rPr>
        <w:t xml:space="preserve">Zbor tekmovalcev je </w:t>
      </w:r>
      <w:r w:rsidRPr="00A00BB3">
        <w:rPr>
          <w:rFonts w:asciiTheme="minorHAnsi" w:hAnsiTheme="minorHAnsi" w:cs="Tahoma"/>
          <w:b/>
          <w:sz w:val="24"/>
          <w:szCs w:val="24"/>
        </w:rPr>
        <w:t>ob 8.</w:t>
      </w:r>
      <w:r w:rsidR="000829F2" w:rsidRPr="00A00BB3">
        <w:rPr>
          <w:rFonts w:asciiTheme="minorHAnsi" w:hAnsiTheme="minorHAnsi" w:cs="Tahoma"/>
          <w:b/>
          <w:sz w:val="24"/>
          <w:szCs w:val="24"/>
        </w:rPr>
        <w:t>3</w:t>
      </w:r>
      <w:r w:rsidRPr="00A00BB3">
        <w:rPr>
          <w:rFonts w:asciiTheme="minorHAnsi" w:hAnsiTheme="minorHAnsi" w:cs="Tahoma"/>
          <w:b/>
          <w:sz w:val="24"/>
          <w:szCs w:val="24"/>
        </w:rPr>
        <w:t>0</w:t>
      </w:r>
      <w:r w:rsidR="00ED09CF">
        <w:rPr>
          <w:rFonts w:asciiTheme="minorHAnsi" w:hAnsiTheme="minorHAnsi" w:cs="Tahoma"/>
          <w:b/>
          <w:sz w:val="24"/>
          <w:szCs w:val="24"/>
        </w:rPr>
        <w:t xml:space="preserve"> na parkirišču ob</w:t>
      </w:r>
      <w:r w:rsidR="00A00BB3" w:rsidRPr="00A00BB3">
        <w:rPr>
          <w:rFonts w:asciiTheme="minorHAnsi" w:hAnsiTheme="minorHAnsi" w:cs="Tahoma"/>
          <w:b/>
          <w:sz w:val="24"/>
          <w:szCs w:val="24"/>
        </w:rPr>
        <w:t xml:space="preserve"> Gradiškem jezeru</w:t>
      </w:r>
      <w:r w:rsidRPr="00A00BB3">
        <w:rPr>
          <w:rFonts w:asciiTheme="minorHAnsi" w:hAnsiTheme="minorHAnsi" w:cs="Tahoma"/>
          <w:sz w:val="24"/>
          <w:szCs w:val="24"/>
        </w:rPr>
        <w:t xml:space="preserve"> (glej zemljevid). Predviden</w:t>
      </w:r>
      <w:r w:rsidR="000829F2" w:rsidRPr="00A00BB3">
        <w:rPr>
          <w:rFonts w:asciiTheme="minorHAnsi" w:hAnsiTheme="minorHAnsi" w:cs="Tahoma"/>
          <w:sz w:val="24"/>
          <w:szCs w:val="24"/>
        </w:rPr>
        <w:t xml:space="preserve"> zaključek tekmovanja bo ob 14.3</w:t>
      </w:r>
      <w:r w:rsidRPr="00A00BB3">
        <w:rPr>
          <w:rFonts w:asciiTheme="minorHAnsi" w:hAnsiTheme="minorHAnsi" w:cs="Tahoma"/>
          <w:sz w:val="24"/>
          <w:szCs w:val="24"/>
        </w:rPr>
        <w:t>0.</w:t>
      </w:r>
    </w:p>
    <w:p w:rsidR="00627FE5" w:rsidRPr="00A00BB3" w:rsidRDefault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sz w:val="24"/>
          <w:szCs w:val="24"/>
        </w:rPr>
      </w:pPr>
    </w:p>
    <w:p w:rsidR="00627FE5" w:rsidRPr="00A00BB3" w:rsidRDefault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sz w:val="24"/>
          <w:szCs w:val="24"/>
          <w:u w:val="single"/>
        </w:rPr>
      </w:pPr>
      <w:r w:rsidRPr="00A00BB3">
        <w:rPr>
          <w:rFonts w:asciiTheme="minorHAnsi" w:hAnsiTheme="minorHAnsi" w:cs="Tahoma"/>
          <w:sz w:val="24"/>
          <w:szCs w:val="24"/>
          <w:u w:val="single"/>
        </w:rPr>
        <w:t>Tekmovanje bo potekalo v kategorijah: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51"/>
      </w:tblGrid>
      <w:tr w:rsidR="00DD6AAA" w:rsidTr="00DD6AAA">
        <w:trPr>
          <w:trHeight w:val="1284"/>
        </w:trPr>
        <w:tc>
          <w:tcPr>
            <w:tcW w:w="7051" w:type="dxa"/>
          </w:tcPr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A – učenci do vključno 6. razreda osnovne šole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B – učenci od 7. do vključno 9. razreda osnovne šole.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C – srednješolci (od 1. letnika srednje šole do vključno 18. leta)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Č – mladina (od 19. leta do vključno 26. leta)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D – člani (nad 27 let)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E – starejši (člani nad 40 let)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F - družine (najmanj eden od staršev in otroci osnovnošolci)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G – odprta (manj zahtevna, primerljiva s kategorijo B) </w:t>
            </w:r>
          </w:p>
          <w:p w:rsidR="00DD6AAA" w:rsidRPr="00DD6AAA" w:rsidRDefault="00DD6AAA">
            <w:pPr>
              <w:pStyle w:val="Default"/>
              <w:rPr>
                <w:rFonts w:asciiTheme="minorHAnsi" w:hAnsiTheme="minorHAnsi"/>
              </w:rPr>
            </w:pPr>
            <w:r w:rsidRPr="00DD6AAA">
              <w:rPr>
                <w:rFonts w:asciiTheme="minorHAnsi" w:hAnsiTheme="minorHAnsi"/>
              </w:rPr>
              <w:t xml:space="preserve">H – odprta (zahtevna, primerljiva s kategorijama Č in D) </w:t>
            </w:r>
          </w:p>
          <w:p w:rsidR="00DD6AAA" w:rsidRDefault="00DD6AAA">
            <w:pPr>
              <w:pStyle w:val="Default"/>
              <w:rPr>
                <w:sz w:val="22"/>
                <w:szCs w:val="22"/>
              </w:rPr>
            </w:pPr>
            <w:r w:rsidRPr="00DD6AAA">
              <w:rPr>
                <w:rFonts w:asciiTheme="minorHAnsi" w:hAnsiTheme="minorHAnsi"/>
              </w:rPr>
              <w:t>I – odprta (srednje zahtevna, primerljiva s kategorijo C)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27FE5" w:rsidRPr="00A00BB3" w:rsidRDefault="00627FE5" w:rsidP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color w:val="000000"/>
          <w:sz w:val="24"/>
          <w:szCs w:val="24"/>
          <w:lang w:eastAsia="ar-SA"/>
        </w:rPr>
      </w:pP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ahoma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>Vsi tekmovalci morajo imeti s sabo planinsko izkaznico</w:t>
      </w:r>
      <w:r w:rsidR="00A00BB3"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 s plačano članarino za leto 2013</w:t>
      </w: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 ter</w:t>
      </w:r>
      <w:r w:rsidR="0070033B"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 </w:t>
      </w: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ustrezno obutev. Ekipe kategorij C, </w:t>
      </w:r>
      <w:r w:rsidR="00ED09CF">
        <w:rPr>
          <w:rFonts w:asciiTheme="minorHAnsi" w:hAnsiTheme="minorHAnsi" w:cs="Tahoma"/>
          <w:bCs/>
          <w:sz w:val="24"/>
          <w:szCs w:val="24"/>
          <w:lang w:eastAsia="sl-SI"/>
        </w:rPr>
        <w:t xml:space="preserve">Č, </w:t>
      </w: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D in </w:t>
      </w:r>
      <w:r w:rsidR="006A1D7D" w:rsidRPr="00A00BB3">
        <w:rPr>
          <w:rFonts w:asciiTheme="minorHAnsi" w:hAnsiTheme="minorHAnsi" w:cs="Tahoma"/>
          <w:bCs/>
          <w:sz w:val="24"/>
          <w:szCs w:val="24"/>
          <w:lang w:eastAsia="sl-SI"/>
        </w:rPr>
        <w:t>H</w:t>
      </w: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 morajo imeti s seboj </w:t>
      </w:r>
      <w:r w:rsidR="00ED09CF">
        <w:rPr>
          <w:rFonts w:asciiTheme="minorHAnsi" w:hAnsiTheme="minorHAnsi" w:cs="Tahoma"/>
          <w:bCs/>
          <w:sz w:val="24"/>
          <w:szCs w:val="24"/>
          <w:lang w:eastAsia="sl-SI"/>
        </w:rPr>
        <w:t xml:space="preserve">orodje </w:t>
      </w: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>za tehnično ri</w:t>
      </w:r>
      <w:r w:rsidR="00553A60">
        <w:rPr>
          <w:rFonts w:asciiTheme="minorHAnsi" w:hAnsiTheme="minorHAnsi" w:cs="Tahoma"/>
          <w:bCs/>
          <w:sz w:val="24"/>
          <w:szCs w:val="24"/>
          <w:lang w:eastAsia="sl-SI"/>
        </w:rPr>
        <w:t>sanje na karti - vrisovanje KT).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ahoma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>Tekmovanje poteka v ekipni konkurenci in ekipa ima lahko od tri do pet članov ne glede na</w:t>
      </w:r>
    </w:p>
    <w:p w:rsidR="00627FE5" w:rsidRPr="00A00BB3" w:rsidRDefault="00627FE5" w:rsidP="00ED09CF">
      <w:pPr>
        <w:autoSpaceDE w:val="0"/>
        <w:autoSpaceDN w:val="0"/>
        <w:adjustRightInd w:val="0"/>
        <w:rPr>
          <w:rFonts w:asciiTheme="minorHAnsi" w:hAnsiTheme="minorHAnsi" w:cs="Tahoma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spol. </w:t>
      </w:r>
    </w:p>
    <w:p w:rsidR="0070033B" w:rsidRPr="00A00BB3" w:rsidRDefault="0070033B" w:rsidP="00627FE5">
      <w:pPr>
        <w:autoSpaceDE w:val="0"/>
        <w:autoSpaceDN w:val="0"/>
        <w:adjustRightInd w:val="0"/>
        <w:rPr>
          <w:rFonts w:asciiTheme="minorHAnsi" w:hAnsiTheme="minorHAnsi" w:cs="Tahoma"/>
          <w:bCs/>
          <w:sz w:val="24"/>
          <w:szCs w:val="24"/>
          <w:lang w:eastAsia="sl-SI"/>
        </w:rPr>
      </w:pPr>
    </w:p>
    <w:p w:rsidR="00627FE5" w:rsidRPr="00553A60" w:rsidRDefault="00627FE5" w:rsidP="00627FE5">
      <w:pPr>
        <w:autoSpaceDE w:val="0"/>
        <w:autoSpaceDN w:val="0"/>
        <w:adjustRightInd w:val="0"/>
        <w:rPr>
          <w:rFonts w:asciiTheme="minorHAnsi" w:hAnsiTheme="minorHAnsi" w:cs="Tahoma"/>
          <w:bCs/>
          <w:sz w:val="24"/>
          <w:szCs w:val="24"/>
          <w:lang w:eastAsia="sl-SI"/>
        </w:rPr>
      </w:pPr>
      <w:r w:rsidRPr="00553A60">
        <w:rPr>
          <w:rFonts w:asciiTheme="minorHAnsi" w:hAnsiTheme="minorHAnsi" w:cs="Tahoma"/>
          <w:bCs/>
          <w:sz w:val="24"/>
          <w:szCs w:val="24"/>
          <w:lang w:eastAsia="sl-SI"/>
        </w:rPr>
        <w:t>VSI UDELEŽENCI TEKMUJEJO NA LASTNO ODGOVORNOST.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93"/>
      </w:tblGrid>
      <w:tr w:rsidR="00553A60" w:rsidRPr="00553A60" w:rsidTr="00553A60">
        <w:trPr>
          <w:trHeight w:val="325"/>
        </w:trPr>
        <w:tc>
          <w:tcPr>
            <w:tcW w:w="9293" w:type="dxa"/>
          </w:tcPr>
          <w:p w:rsidR="00553A60" w:rsidRPr="00553A60" w:rsidRDefault="00553A60">
            <w:pPr>
              <w:pStyle w:val="Default"/>
              <w:rPr>
                <w:rFonts w:asciiTheme="minorHAnsi" w:hAnsiTheme="minorHAnsi"/>
              </w:rPr>
            </w:pPr>
            <w:r w:rsidRPr="00553A60">
              <w:rPr>
                <w:rFonts w:asciiTheme="minorHAnsi" w:hAnsiTheme="minorHAnsi"/>
              </w:rPr>
              <w:t xml:space="preserve">Tekmovanje bo organizirano po novem Pravilniku za planinska in orientacijska tekmovanja objavljenem na: http://mk.pzs.si/novice.php?pid=7395 </w:t>
            </w:r>
          </w:p>
          <w:p w:rsidR="00553A60" w:rsidRPr="00553A60" w:rsidRDefault="00553A60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ahoma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ahoma"/>
          <w:bCs/>
          <w:sz w:val="24"/>
          <w:szCs w:val="24"/>
          <w:lang w:eastAsia="sl-SI"/>
        </w:rPr>
        <w:t xml:space="preserve">Ekipe bodo tekmovale po karti </w:t>
      </w:r>
      <w:r w:rsidR="000829F2" w:rsidRPr="00A00BB3">
        <w:rPr>
          <w:rFonts w:asciiTheme="minorHAnsi" w:hAnsiTheme="minorHAnsi" w:cs="Tahoma"/>
          <w:bCs/>
          <w:sz w:val="24"/>
          <w:szCs w:val="24"/>
          <w:lang w:eastAsia="sl-SI"/>
        </w:rPr>
        <w:t>DTK 25 Moravče.</w:t>
      </w:r>
    </w:p>
    <w:p w:rsidR="00627FE5" w:rsidRPr="00A00BB3" w:rsidRDefault="00627FE5" w:rsidP="00627FE5">
      <w:pPr>
        <w:pStyle w:val="Footer"/>
        <w:tabs>
          <w:tab w:val="clear" w:pos="4536"/>
          <w:tab w:val="clear" w:pos="9072"/>
        </w:tabs>
        <w:rPr>
          <w:rFonts w:asciiTheme="minorHAnsi" w:hAnsiTheme="minorHAnsi" w:cs="Tahoma"/>
          <w:color w:val="000000"/>
          <w:sz w:val="24"/>
          <w:szCs w:val="24"/>
          <w:lang w:eastAsia="ar-SA"/>
        </w:rPr>
      </w:pP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 xml:space="preserve">Na cilju bo na voljo </w:t>
      </w:r>
      <w:r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brezplačen čaj</w:t>
      </w: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.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  <w:r w:rsidRPr="00553A60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>Štartnina znaša 5 evrov</w:t>
      </w: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 xml:space="preserve"> na ekipo za vse kategorije.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</w:pPr>
      <w:r w:rsidRPr="00A00BB3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>Prijave</w:t>
      </w:r>
      <w:r w:rsidR="00ED09CF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 xml:space="preserve"> ekip po kategorijah</w:t>
      </w:r>
      <w:r w:rsidRPr="00A00BB3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 xml:space="preserve"> so možne do vključno </w:t>
      </w:r>
      <w:r w:rsidR="00ED09CF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>četrtka</w:t>
      </w:r>
      <w:r w:rsidRPr="00A00BB3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 xml:space="preserve">, </w:t>
      </w:r>
      <w:r w:rsidR="00ED09CF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>14</w:t>
      </w:r>
      <w:r w:rsidRPr="00A00BB3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 xml:space="preserve">. </w:t>
      </w:r>
      <w:r w:rsidR="00A00BB3" w:rsidRPr="00A00BB3">
        <w:rPr>
          <w:rFonts w:asciiTheme="minorHAnsi" w:hAnsiTheme="minorHAnsi" w:cs="TimesNewRomanPS-BoldMT"/>
          <w:b/>
          <w:bCs/>
          <w:sz w:val="24"/>
          <w:szCs w:val="24"/>
          <w:lang w:eastAsia="sl-SI"/>
        </w:rPr>
        <w:t>11. 2013</w:t>
      </w: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, na:</w:t>
      </w:r>
      <w:r w:rsidR="0070033B"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 xml:space="preserve"> </w:t>
      </w:r>
      <w:r w:rsidR="00ED09CF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e-naslov</w:t>
      </w:r>
      <w:r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:</w:t>
      </w:r>
      <w:r w:rsidR="00ED09CF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 xml:space="preserve"> </w:t>
      </w:r>
      <w:r w:rsidR="00A00BB3"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dusan.prasnikar@gmail.com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</w:pPr>
      <w:r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 xml:space="preserve">Dodatne informacije pri vodji tekmovanja na </w:t>
      </w:r>
      <w:r w:rsidR="00E75C66"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e</w:t>
      </w:r>
      <w:r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-naslov ali GSM: 031-694-134</w:t>
      </w:r>
      <w:r w:rsidR="0070033B" w:rsidRPr="00A00BB3">
        <w:rPr>
          <w:rFonts w:asciiTheme="minorHAnsi" w:hAnsiTheme="minorHAnsi" w:cs="TimesNewRomanPS-BoldItalicMT"/>
          <w:bCs/>
          <w:iCs/>
          <w:sz w:val="24"/>
          <w:szCs w:val="24"/>
          <w:lang w:eastAsia="sl-SI"/>
        </w:rPr>
        <w:t>.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 xml:space="preserve">Tekmovanje bo potekalo v vsakem vremenu, morebitna odpoved pa bo sporočena vodjem ekip najkasneje v </w:t>
      </w:r>
      <w:r w:rsidR="006A1D7D"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četrtek</w:t>
      </w:r>
      <w:r w:rsidR="00E75C66"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 xml:space="preserve"> zvečer</w:t>
      </w:r>
      <w:r w:rsidR="00A00BB3"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, 14.11.2013</w:t>
      </w: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.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Vodja tekmovanja: Dušan Prašnikar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</w:p>
    <w:p w:rsidR="00627FE5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</w:p>
    <w:p w:rsidR="00A00BB3" w:rsidRPr="00A00BB3" w:rsidRDefault="00A00BB3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</w:p>
    <w:p w:rsidR="000829F2" w:rsidRPr="00A00BB3" w:rsidRDefault="000829F2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BoldMT"/>
          <w:bCs/>
          <w:sz w:val="24"/>
          <w:szCs w:val="24"/>
          <w:lang w:eastAsia="sl-SI"/>
        </w:rPr>
      </w:pPr>
      <w:r w:rsidRPr="00A00BB3">
        <w:rPr>
          <w:rFonts w:asciiTheme="minorHAnsi" w:hAnsiTheme="minorHAnsi" w:cs="TimesNewRomanPS-BoldMT"/>
          <w:bCs/>
          <w:sz w:val="24"/>
          <w:szCs w:val="24"/>
          <w:lang w:eastAsia="sl-SI"/>
        </w:rPr>
        <w:t>Priloga:</w:t>
      </w:r>
    </w:p>
    <w:p w:rsidR="00627FE5" w:rsidRPr="00A00BB3" w:rsidRDefault="00627FE5" w:rsidP="00627FE5">
      <w:pPr>
        <w:autoSpaceDE w:val="0"/>
        <w:autoSpaceDN w:val="0"/>
        <w:adjustRightInd w:val="0"/>
        <w:rPr>
          <w:rFonts w:asciiTheme="minorHAnsi" w:hAnsiTheme="minorHAnsi" w:cs="TimesNewRomanPS-ItalicMT"/>
          <w:iCs/>
          <w:sz w:val="24"/>
          <w:szCs w:val="24"/>
          <w:lang w:eastAsia="sl-SI"/>
        </w:rPr>
      </w:pPr>
      <w:r w:rsidRPr="00A00BB3">
        <w:rPr>
          <w:rFonts w:asciiTheme="minorHAnsi" w:hAnsiTheme="minorHAnsi" w:cs="TimesNewRomanPS-ItalicMT"/>
          <w:iCs/>
          <w:sz w:val="24"/>
          <w:szCs w:val="24"/>
          <w:lang w:eastAsia="sl-SI"/>
        </w:rPr>
        <w:t>Karta z označenimi zbirnim mestom.</w:t>
      </w:r>
    </w:p>
    <w:p w:rsidR="000829F2" w:rsidRPr="00A00BB3" w:rsidRDefault="003E04DB" w:rsidP="00627FE5">
      <w:pPr>
        <w:autoSpaceDE w:val="0"/>
        <w:autoSpaceDN w:val="0"/>
        <w:adjustRightInd w:val="0"/>
        <w:rPr>
          <w:rFonts w:asciiTheme="minorHAnsi" w:hAnsiTheme="minorHAnsi" w:cs="ComicSansMS"/>
          <w:sz w:val="24"/>
          <w:szCs w:val="24"/>
          <w:lang w:eastAsia="sl-SI"/>
        </w:rPr>
      </w:pPr>
      <w:r w:rsidRPr="00A00BB3">
        <w:rPr>
          <w:rFonts w:asciiTheme="minorHAnsi" w:hAnsiTheme="minorHAnsi" w:cs="ComicSansMS"/>
          <w:sz w:val="24"/>
          <w:szCs w:val="24"/>
          <w:lang w:eastAsia="sl-SI"/>
        </w:rPr>
        <w:t xml:space="preserve">Zbirno mesto je na </w:t>
      </w:r>
      <w:r w:rsidR="00A00BB3" w:rsidRPr="00A00BB3">
        <w:rPr>
          <w:rFonts w:asciiTheme="minorHAnsi" w:hAnsiTheme="minorHAnsi" w:cs="ComicSansMS"/>
          <w:sz w:val="24"/>
          <w:szCs w:val="24"/>
          <w:lang w:eastAsia="sl-SI"/>
        </w:rPr>
        <w:t>parkirišču ob Gradiškem jezeru, ki se nahaja v bližine Lukovice</w:t>
      </w:r>
      <w:r w:rsidRPr="00A00BB3">
        <w:rPr>
          <w:rFonts w:asciiTheme="minorHAnsi" w:hAnsiTheme="minorHAnsi" w:cs="ComicSansMS"/>
          <w:sz w:val="24"/>
          <w:szCs w:val="24"/>
          <w:lang w:eastAsia="sl-SI"/>
        </w:rPr>
        <w:t xml:space="preserve">, </w:t>
      </w:r>
      <w:r w:rsidR="00A00BB3" w:rsidRPr="00A00BB3">
        <w:rPr>
          <w:rFonts w:asciiTheme="minorHAnsi" w:hAnsiTheme="minorHAnsi" w:cs="ComicSansMS"/>
          <w:sz w:val="24"/>
          <w:szCs w:val="24"/>
          <w:lang w:eastAsia="sl-SI"/>
        </w:rPr>
        <w:t xml:space="preserve">ki leži </w:t>
      </w:r>
      <w:r w:rsidRPr="00A00BB3">
        <w:rPr>
          <w:rFonts w:asciiTheme="minorHAnsi" w:hAnsiTheme="minorHAnsi" w:cs="ComicSansMS"/>
          <w:sz w:val="24"/>
          <w:szCs w:val="24"/>
          <w:lang w:eastAsia="sl-SI"/>
        </w:rPr>
        <w:t>ob regionalni cesti in avtocesti LJ-MB</w:t>
      </w:r>
      <w:r w:rsidR="00703570" w:rsidRPr="00A00BB3">
        <w:rPr>
          <w:rFonts w:asciiTheme="minorHAnsi" w:hAnsiTheme="minorHAnsi" w:cs="ComicSansMS"/>
          <w:sz w:val="24"/>
          <w:szCs w:val="24"/>
          <w:lang w:eastAsia="sl-SI"/>
        </w:rPr>
        <w:t>.</w:t>
      </w:r>
    </w:p>
    <w:p w:rsidR="00703570" w:rsidRPr="00A00BB3" w:rsidRDefault="00703570" w:rsidP="00627FE5">
      <w:pPr>
        <w:autoSpaceDE w:val="0"/>
        <w:autoSpaceDN w:val="0"/>
        <w:adjustRightInd w:val="0"/>
        <w:rPr>
          <w:rFonts w:asciiTheme="minorHAnsi" w:hAnsiTheme="minorHAnsi" w:cs="ComicSansMS"/>
          <w:sz w:val="24"/>
          <w:szCs w:val="24"/>
          <w:lang w:eastAsia="sl-SI"/>
        </w:rPr>
      </w:pPr>
    </w:p>
    <w:p w:rsidR="00627FE5" w:rsidRPr="00A00BB3" w:rsidRDefault="00627FE5" w:rsidP="00627FE5">
      <w:pPr>
        <w:pStyle w:val="Footer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sectPr w:rsidR="00627FE5" w:rsidRPr="00A00BB3" w:rsidSect="003E6ED4">
      <w:headerReference w:type="default" r:id="rId6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B4" w:rsidRDefault="007343B4">
      <w:r>
        <w:separator/>
      </w:r>
    </w:p>
  </w:endnote>
  <w:endnote w:type="continuationSeparator" w:id="0">
    <w:p w:rsidR="007343B4" w:rsidRDefault="0073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B4" w:rsidRDefault="007343B4">
      <w:r>
        <w:separator/>
      </w:r>
    </w:p>
  </w:footnote>
  <w:footnote w:type="continuationSeparator" w:id="0">
    <w:p w:rsidR="007343B4" w:rsidRDefault="00734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31743A">
    <w:pPr>
      <w:pStyle w:val="Header"/>
      <w:ind w:left="1843"/>
      <w:rPr>
        <w:rFonts w:ascii="Comic Sans MS" w:hAnsi="Comic Sans MS"/>
        <w:sz w:val="28"/>
      </w:rPr>
    </w:pPr>
    <w:r w:rsidRPr="0031743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pt;margin-top:.55pt;width:86.05pt;height:44.65pt;z-index:1" o:allowincell="f">
          <v:imagedata r:id="rId1" o:title="logoMO1brez"/>
          <w10:wrap type="topAndBottom"/>
        </v:shape>
      </w:pict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31743A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pict>
        <v:line id="_x0000_s2051" style="position:absolute;left:0;text-align:left;z-index:2" from="12.25pt,24.2pt" to="465.85pt,24.2pt"/>
      </w:pict>
    </w:r>
    <w:r w:rsidR="00F553CF" w:rsidRPr="00841ADB">
      <w:rPr>
        <w:rFonts w:ascii="Comic Sans MS" w:hAnsi="Comic Sans MS"/>
        <w:sz w:val="24"/>
      </w:rPr>
      <w:t xml:space="preserve">http://www.pdd.si/mo </w:t>
    </w:r>
    <w:r w:rsidR="00F553CF" w:rsidRPr="00841ADB">
      <w:rPr>
        <w:rFonts w:ascii="Comic Sans MS" w:hAnsi="Comic Sans MS"/>
        <w:sz w:val="24"/>
      </w:rPr>
      <w:tab/>
    </w:r>
    <w:r w:rsidR="00F553CF" w:rsidRPr="00841ADB">
      <w:rPr>
        <w:rFonts w:ascii="Comic Sans MS" w:hAnsi="Comic Sans MS"/>
        <w:sz w:val="24"/>
      </w:rPr>
      <w:tab/>
      <w:t>http://jerko.foreach.org/mo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9D2"/>
    <w:rsid w:val="000829F2"/>
    <w:rsid w:val="000D77E0"/>
    <w:rsid w:val="001F0366"/>
    <w:rsid w:val="002A7298"/>
    <w:rsid w:val="0031743A"/>
    <w:rsid w:val="003C78C6"/>
    <w:rsid w:val="003E04DB"/>
    <w:rsid w:val="003E6ED4"/>
    <w:rsid w:val="00487B18"/>
    <w:rsid w:val="004D09D2"/>
    <w:rsid w:val="00553A60"/>
    <w:rsid w:val="00627FE5"/>
    <w:rsid w:val="006A1D7D"/>
    <w:rsid w:val="0070033B"/>
    <w:rsid w:val="00703570"/>
    <w:rsid w:val="007343B4"/>
    <w:rsid w:val="007837E1"/>
    <w:rsid w:val="00841ADB"/>
    <w:rsid w:val="00852B9C"/>
    <w:rsid w:val="00A00BB3"/>
    <w:rsid w:val="00B76EAA"/>
    <w:rsid w:val="00BC208B"/>
    <w:rsid w:val="00D359DB"/>
    <w:rsid w:val="00D47820"/>
    <w:rsid w:val="00DD6AAA"/>
    <w:rsid w:val="00E75C66"/>
    <w:rsid w:val="00EC290D"/>
    <w:rsid w:val="00ED09CF"/>
    <w:rsid w:val="00EE1D78"/>
    <w:rsid w:val="00F40CA5"/>
    <w:rsid w:val="00F553CF"/>
    <w:rsid w:val="00F7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43A"/>
    <w:rPr>
      <w:lang w:eastAsia="en-US"/>
    </w:rPr>
  </w:style>
  <w:style w:type="paragraph" w:styleId="Heading1">
    <w:name w:val="heading 1"/>
    <w:basedOn w:val="Normal"/>
    <w:next w:val="Normal"/>
    <w:qFormat/>
    <w:rsid w:val="0031743A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31743A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31743A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sz w:val="24"/>
    </w:rPr>
  </w:style>
  <w:style w:type="paragraph" w:styleId="Heading4">
    <w:name w:val="heading 4"/>
    <w:basedOn w:val="Normal"/>
    <w:next w:val="Normal"/>
    <w:qFormat/>
    <w:rsid w:val="0031743A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1743A"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rsid w:val="0031743A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1743A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rsid w:val="0031743A"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31743A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743A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1743A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31743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1743A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customStyle="1" w:styleId="DefaultParagraphFont1">
    <w:name w:val="Default Paragraph Font1"/>
    <w:rsid w:val="00627FE5"/>
  </w:style>
  <w:style w:type="paragraph" w:customStyle="1" w:styleId="Default">
    <w:name w:val="Default"/>
    <w:rsid w:val="00DD6A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 </vt:lpstr>
      <vt:lpstr>ČAVEN </vt:lpstr>
    </vt:vector>
  </TitlesOfParts>
  <Company>ZRC SAZU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Dušan</cp:lastModifiedBy>
  <cp:revision>3</cp:revision>
  <cp:lastPrinted>2007-03-13T16:04:00Z</cp:lastPrinted>
  <dcterms:created xsi:type="dcterms:W3CDTF">2013-11-04T20:09:00Z</dcterms:created>
  <dcterms:modified xsi:type="dcterms:W3CDTF">2013-11-05T20:10:00Z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