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50" w:rsidRPr="00AD4550" w:rsidRDefault="00AD4550" w:rsidP="00AD4550">
      <w:pPr>
        <w:pStyle w:val="Footer"/>
        <w:tabs>
          <w:tab w:val="clear" w:pos="4536"/>
          <w:tab w:val="clear" w:pos="9072"/>
          <w:tab w:val="left" w:pos="990"/>
        </w:tabs>
        <w:rPr>
          <w:rFonts w:ascii="Courier New" w:hAnsi="Courier New" w:cs="Courier New"/>
          <w:sz w:val="48"/>
          <w:szCs w:val="48"/>
        </w:rPr>
      </w:pPr>
      <w:r w:rsidRPr="00AD4550">
        <w:rPr>
          <w:noProof/>
          <w:sz w:val="48"/>
          <w:szCs w:val="48"/>
          <w:lang w:eastAsia="sl-SI"/>
        </w:rPr>
        <w:drawing>
          <wp:anchor distT="0" distB="0" distL="114300" distR="114300" simplePos="0" relativeHeight="251661312" behindDoc="1" locked="0" layoutInCell="1" allowOverlap="1" wp14:anchorId="1AC7D629" wp14:editId="7F6FA367">
            <wp:simplePos x="0" y="0"/>
            <wp:positionH relativeFrom="column">
              <wp:posOffset>14605</wp:posOffset>
            </wp:positionH>
            <wp:positionV relativeFrom="paragraph">
              <wp:posOffset>23495</wp:posOffset>
            </wp:positionV>
            <wp:extent cx="268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7" y="21355"/>
                <wp:lineTo x="21447" y="0"/>
                <wp:lineTo x="0" y="0"/>
              </wp:wrapPolygon>
            </wp:wrapTight>
            <wp:docPr id="3" name="Picture 3" descr="Description: http://www.slotrips.si/sis-mapa/skupina_doc/slo/galerija/1372022173-6174-slovenia-vrtaca-hiking-karavanke-bled-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slotrips.si/sis-mapa/skupina_doc/slo/galerija/1372022173-6174-slovenia-vrtaca-hiking-karavanke-bled-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550">
        <w:rPr>
          <w:rFonts w:ascii="Calibri" w:hAnsi="Calibri" w:cs="Calibri"/>
          <w:b/>
          <w:bCs/>
          <w:sz w:val="48"/>
          <w:szCs w:val="48"/>
        </w:rPr>
        <w:t xml:space="preserve">IZLET NA ZELENICO </w:t>
      </w:r>
    </w:p>
    <w:p w:rsidR="00AD4550" w:rsidRPr="00AD4550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Goudy Old Style" w:hAnsi="Goudy Old Style" w:cs="Calibri"/>
          <w:bCs/>
          <w:sz w:val="22"/>
          <w:szCs w:val="22"/>
        </w:rPr>
      </w:pPr>
      <w:r w:rsidRPr="00AD4550">
        <w:rPr>
          <w:rFonts w:ascii="Goudy Old Style" w:hAnsi="Goudy Old Style" w:cs="Calibri"/>
          <w:bCs/>
          <w:sz w:val="22"/>
          <w:szCs w:val="22"/>
        </w:rPr>
        <w:t>Zelenica je dolina, ki poteka med grebenoma Ljubeljš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ice in Begunj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ice. Nahaja se torej v Karavankah, nad mejnim prehodom Ljubelj. Še do pred kratkim je na Zelenici obratovalo smu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iš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e, katerega pa se bolj kot mi spominjajo na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rFonts w:ascii="Goudy Old Style" w:hAnsi="Goudy Old Style" w:cs="Calibri"/>
          <w:bCs/>
          <w:sz w:val="22"/>
          <w:szCs w:val="22"/>
        </w:rPr>
        <w:t>i star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rFonts w:ascii="Goudy Old Style" w:hAnsi="Goudy Old Style" w:cs="Calibri"/>
          <w:bCs/>
          <w:sz w:val="22"/>
          <w:szCs w:val="22"/>
        </w:rPr>
        <w:t>i in stari star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rFonts w:ascii="Goudy Old Style" w:hAnsi="Goudy Old Style" w:cs="Calibri"/>
          <w:bCs/>
          <w:sz w:val="22"/>
          <w:szCs w:val="22"/>
        </w:rPr>
        <w:t>i.</w:t>
      </w:r>
    </w:p>
    <w:p w:rsidR="00AD4550" w:rsidRPr="00AD4550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Goudy Old Style" w:hAnsi="Goudy Old Style" w:cs="Calibri"/>
          <w:bCs/>
          <w:sz w:val="22"/>
          <w:szCs w:val="22"/>
        </w:rPr>
      </w:pPr>
      <w:r w:rsidRPr="00AD4550">
        <w:rPr>
          <w:rFonts w:ascii="Goudy Old Style" w:hAnsi="Goudy Old Style" w:cs="Calibri"/>
          <w:bCs/>
          <w:sz w:val="22"/>
          <w:szCs w:val="22"/>
        </w:rPr>
        <w:t>To, da smu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i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 xml:space="preserve">e </w:t>
      </w:r>
      <w:r w:rsidRPr="00AD4550">
        <w:rPr>
          <w:bCs/>
          <w:sz w:val="22"/>
          <w:szCs w:val="22"/>
        </w:rPr>
        <w:t>ž</w:t>
      </w:r>
      <w:r w:rsidRPr="00AD4550">
        <w:rPr>
          <w:rFonts w:ascii="Goudy Old Style" w:hAnsi="Goudy Old Style" w:cs="Calibri"/>
          <w:bCs/>
          <w:sz w:val="22"/>
          <w:szCs w:val="22"/>
        </w:rPr>
        <w:t xml:space="preserve">e dlje 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asa ne obratuje, pa nas ne bo odvrnilo od tega, da bi si Zelenico in njene okoliške vrhove ogledali peš. Naše izhodiš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e bo na parkiriš</w:t>
      </w:r>
      <w:r w:rsidRPr="00AD4550">
        <w:rPr>
          <w:bCs/>
          <w:sz w:val="22"/>
          <w:szCs w:val="22"/>
        </w:rPr>
        <w:t>č</w:t>
      </w:r>
      <w:r w:rsidRPr="00AD4550">
        <w:rPr>
          <w:rFonts w:ascii="Goudy Old Style" w:hAnsi="Goudy Old Style" w:cs="Calibri"/>
          <w:bCs/>
          <w:sz w:val="22"/>
          <w:szCs w:val="22"/>
        </w:rPr>
        <w:t>u na Ljubelju. Od tam se bo mlaj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rFonts w:ascii="Goudy Old Style" w:hAnsi="Goudy Old Style" w:cs="Calibri"/>
          <w:bCs/>
          <w:sz w:val="22"/>
          <w:szCs w:val="22"/>
        </w:rPr>
        <w:t>a skupina podala do Doma na Zelenici (1536m), starej</w:t>
      </w:r>
      <w:r w:rsidRPr="00AD4550">
        <w:rPr>
          <w:rFonts w:ascii="Goudy Old Style" w:hAnsi="Goudy Old Style" w:cs="Curlz MT"/>
          <w:bCs/>
          <w:sz w:val="22"/>
          <w:szCs w:val="22"/>
        </w:rPr>
        <w:t>š</w:t>
      </w:r>
      <w:r w:rsidRPr="00AD4550">
        <w:rPr>
          <w:rFonts w:ascii="Goudy Old Style" w:hAnsi="Goudy Old Style" w:cs="Calibri"/>
          <w:bCs/>
          <w:sz w:val="22"/>
          <w:szCs w:val="22"/>
        </w:rPr>
        <w:t>i pa bodo od tam naprej nadaljevali še v krnico Suho Rušje. Skupaj se bomo vrnili po isti poti nazaj na Ljubelj.</w:t>
      </w:r>
    </w:p>
    <w:p w:rsidR="00AD4550" w:rsidRPr="00AD4550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Goudy Old Style" w:hAnsi="Goudy Old Style" w:cs="Calibri"/>
          <w:bCs/>
          <w:sz w:val="22"/>
          <w:szCs w:val="22"/>
        </w:rPr>
      </w:pPr>
      <w:r w:rsidRPr="00AD4550">
        <w:rPr>
          <w:rFonts w:ascii="Goudy Old Style" w:hAnsi="Goudy Old Style" w:cs="Calibri"/>
          <w:bCs/>
          <w:sz w:val="22"/>
          <w:szCs w:val="22"/>
        </w:rPr>
        <w:t xml:space="preserve">Mlajša skupina bo hodila vsega skupaj okoli 3 ure, starejša pa 4 ure. </w:t>
      </w:r>
    </w:p>
    <w:p w:rsidR="00AD4550" w:rsidRPr="002932D1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120015</wp:posOffset>
                </wp:positionV>
                <wp:extent cx="5852795" cy="0"/>
                <wp:effectExtent l="5080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1pt;margin-top:9.45pt;width:46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"/>
            </w:pict>
          </mc:Fallback>
        </mc:AlternateConten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Kdaj?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 xml:space="preserve">sobota, </w:t>
      </w:r>
      <w:r w:rsidRPr="0038607B">
        <w:rPr>
          <w:rFonts w:ascii="Cambria" w:hAnsi="Cambria" w:cs="Calibri"/>
          <w:b/>
          <w:sz w:val="24"/>
          <w:szCs w:val="24"/>
          <w:u w:val="single"/>
        </w:rPr>
        <w:t>28. September 2013</w:t>
      </w:r>
      <w:r w:rsidRPr="0038607B">
        <w:rPr>
          <w:rFonts w:ascii="Cambria" w:hAnsi="Cambria" w:cs="Calibri"/>
          <w:sz w:val="24"/>
          <w:szCs w:val="24"/>
        </w:rPr>
        <w:t>.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Zbor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 xml:space="preserve">Na Brdu pri Lukovici, pred šolo ob </w:t>
      </w:r>
      <w:r w:rsidRPr="0038607B">
        <w:rPr>
          <w:rFonts w:ascii="Cambria" w:hAnsi="Cambria" w:cs="Calibri"/>
          <w:b/>
          <w:sz w:val="24"/>
          <w:szCs w:val="24"/>
          <w:u w:val="single"/>
        </w:rPr>
        <w:t>6.40</w:t>
      </w:r>
      <w:r w:rsidRPr="0038607B">
        <w:rPr>
          <w:rFonts w:ascii="Cambria" w:hAnsi="Cambria" w:cs="Calibri"/>
          <w:sz w:val="24"/>
          <w:szCs w:val="24"/>
        </w:rPr>
        <w:t xml:space="preserve">, v </w:t>
      </w:r>
      <w:r w:rsidR="0015191D">
        <w:rPr>
          <w:rFonts w:ascii="Cambria" w:hAnsi="Cambria" w:cs="Calibri"/>
          <w:sz w:val="24"/>
          <w:szCs w:val="24"/>
        </w:rPr>
        <w:t xml:space="preserve">Domžalah </w:t>
      </w:r>
      <w:r w:rsidRPr="0038607B">
        <w:rPr>
          <w:rFonts w:ascii="Cambria" w:hAnsi="Cambria" w:cs="Calibri"/>
          <w:sz w:val="24"/>
          <w:szCs w:val="24"/>
        </w:rPr>
        <w:t xml:space="preserve"> </w:t>
      </w:r>
      <w:r w:rsidR="0015191D" w:rsidRPr="0038607B">
        <w:rPr>
          <w:rFonts w:ascii="Cambria" w:hAnsi="Cambria" w:cs="Calibri"/>
          <w:sz w:val="24"/>
          <w:szCs w:val="24"/>
        </w:rPr>
        <w:t>za blagovnico Vele na makadamskem parkiriš</w:t>
      </w:r>
      <w:r w:rsidR="0015191D" w:rsidRPr="0038607B">
        <w:rPr>
          <w:rFonts w:ascii="Cambria" w:hAnsi="Cambria"/>
          <w:sz w:val="24"/>
          <w:szCs w:val="24"/>
        </w:rPr>
        <w:t>č</w:t>
      </w:r>
      <w:r w:rsidR="0015191D" w:rsidRPr="0038607B">
        <w:rPr>
          <w:rFonts w:ascii="Cambria" w:hAnsi="Cambria" w:cs="Calibri"/>
          <w:sz w:val="24"/>
          <w:szCs w:val="24"/>
        </w:rPr>
        <w:t>u</w:t>
      </w:r>
      <w:r w:rsidR="0015191D" w:rsidRPr="0038607B">
        <w:rPr>
          <w:rFonts w:ascii="Cambria" w:hAnsi="Cambria" w:cs="Calibri"/>
          <w:sz w:val="24"/>
          <w:szCs w:val="24"/>
        </w:rPr>
        <w:t xml:space="preserve"> </w:t>
      </w:r>
      <w:r w:rsidRPr="0038607B">
        <w:rPr>
          <w:rFonts w:ascii="Cambria" w:hAnsi="Cambria" w:cs="Calibri"/>
          <w:sz w:val="24"/>
          <w:szCs w:val="24"/>
        </w:rPr>
        <w:t xml:space="preserve">ob </w:t>
      </w:r>
      <w:r w:rsidRPr="0038607B">
        <w:rPr>
          <w:rFonts w:ascii="Cambria" w:hAnsi="Cambria" w:cs="Calibri"/>
          <w:b/>
          <w:sz w:val="24"/>
          <w:szCs w:val="24"/>
          <w:u w:val="single"/>
        </w:rPr>
        <w:t>6.55</w:t>
      </w:r>
      <w:r w:rsidR="0015191D">
        <w:rPr>
          <w:rFonts w:ascii="Cambria" w:hAnsi="Cambria" w:cs="Calibri"/>
          <w:b/>
          <w:sz w:val="24"/>
          <w:szCs w:val="24"/>
          <w:u w:val="single"/>
        </w:rPr>
        <w:t>,</w:t>
      </w:r>
      <w:r w:rsidRPr="0038607B">
        <w:rPr>
          <w:rFonts w:ascii="Cambria" w:hAnsi="Cambria" w:cs="Calibri"/>
          <w:sz w:val="24"/>
          <w:szCs w:val="24"/>
        </w:rPr>
        <w:t xml:space="preserve"> v </w:t>
      </w:r>
      <w:r w:rsidR="0015191D" w:rsidRPr="0038607B">
        <w:rPr>
          <w:rFonts w:ascii="Cambria" w:hAnsi="Cambria" w:cs="Calibri"/>
          <w:sz w:val="24"/>
          <w:szCs w:val="24"/>
        </w:rPr>
        <w:t>Preserjah pri Radomljah</w:t>
      </w:r>
      <w:r w:rsidR="0015191D">
        <w:rPr>
          <w:rFonts w:ascii="Cambria" w:hAnsi="Cambria" w:cs="Calibri"/>
          <w:sz w:val="24"/>
          <w:szCs w:val="24"/>
        </w:rPr>
        <w:t>, pred šolo</w:t>
      </w:r>
      <w:r w:rsidR="0015191D" w:rsidRPr="0038607B">
        <w:rPr>
          <w:rFonts w:ascii="Cambria" w:hAnsi="Cambria" w:cs="Calibri"/>
          <w:sz w:val="24"/>
          <w:szCs w:val="24"/>
        </w:rPr>
        <w:t xml:space="preserve"> </w:t>
      </w:r>
      <w:r w:rsidRPr="0038607B">
        <w:rPr>
          <w:rFonts w:ascii="Cambria" w:hAnsi="Cambria" w:cs="Calibri"/>
          <w:sz w:val="24"/>
          <w:szCs w:val="24"/>
        </w:rPr>
        <w:t xml:space="preserve">ob </w:t>
      </w:r>
      <w:r w:rsidRPr="0038607B">
        <w:rPr>
          <w:rFonts w:ascii="Cambria" w:hAnsi="Cambria" w:cs="Calibri"/>
          <w:b/>
          <w:sz w:val="24"/>
          <w:szCs w:val="24"/>
          <w:u w:val="single"/>
        </w:rPr>
        <w:t>7.05</w:t>
      </w:r>
      <w:r w:rsidRPr="0038607B">
        <w:rPr>
          <w:rFonts w:ascii="Cambria" w:hAnsi="Cambria" w:cs="Calibri"/>
          <w:sz w:val="24"/>
          <w:szCs w:val="24"/>
        </w:rPr>
        <w:t xml:space="preserve"> </w:t>
      </w:r>
      <w:r w:rsidR="0015191D">
        <w:rPr>
          <w:rFonts w:ascii="Cambria" w:hAnsi="Cambria" w:cs="Calibri"/>
          <w:sz w:val="24"/>
          <w:szCs w:val="24"/>
        </w:rPr>
        <w:t>.</w:t>
      </w:r>
      <w:bookmarkStart w:id="0" w:name="_GoBack"/>
      <w:bookmarkEnd w:id="0"/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De</w:t>
      </w:r>
      <w:r w:rsidRPr="0038607B">
        <w:rPr>
          <w:rFonts w:ascii="Cambria" w:hAnsi="Cambria"/>
          <w:b/>
          <w:bCs/>
          <w:sz w:val="24"/>
          <w:szCs w:val="24"/>
        </w:rPr>
        <w:t>ž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>V primeru de</w:t>
      </w:r>
      <w:r w:rsidRPr="0038607B">
        <w:rPr>
          <w:rFonts w:ascii="Cambria" w:hAnsi="Cambria"/>
          <w:sz w:val="24"/>
          <w:szCs w:val="24"/>
        </w:rPr>
        <w:t>ž</w:t>
      </w:r>
      <w:r w:rsidRPr="0038607B">
        <w:rPr>
          <w:rFonts w:ascii="Cambria" w:hAnsi="Cambria" w:cs="Calibri"/>
          <w:sz w:val="24"/>
          <w:szCs w:val="24"/>
        </w:rPr>
        <w:t>ja bo izlet kraj</w:t>
      </w:r>
      <w:r w:rsidRPr="0038607B">
        <w:rPr>
          <w:rFonts w:ascii="Cambria" w:hAnsi="Cambria" w:cs="Goudy Old Style"/>
          <w:sz w:val="24"/>
          <w:szCs w:val="24"/>
        </w:rPr>
        <w:t>š</w:t>
      </w:r>
      <w:r w:rsidRPr="0038607B">
        <w:rPr>
          <w:rFonts w:ascii="Cambria" w:hAnsi="Cambria" w:cs="Calibri"/>
          <w:sz w:val="24"/>
          <w:szCs w:val="24"/>
        </w:rPr>
        <w:t>i. Natan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nej</w:t>
      </w:r>
      <w:r w:rsidRPr="0038607B">
        <w:rPr>
          <w:rFonts w:ascii="Cambria" w:hAnsi="Cambria" w:cs="Goudy Old Style"/>
          <w:sz w:val="24"/>
          <w:szCs w:val="24"/>
        </w:rPr>
        <w:t>š</w:t>
      </w:r>
      <w:r w:rsidRPr="0038607B">
        <w:rPr>
          <w:rFonts w:ascii="Cambria" w:hAnsi="Cambria" w:cs="Calibri"/>
          <w:sz w:val="24"/>
          <w:szCs w:val="24"/>
        </w:rPr>
        <w:t>i prihod bomo sporo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ili ob odhodu.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Vrnitev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>Na zborno mesto v Dom</w:t>
      </w:r>
      <w:r w:rsidRPr="0038607B">
        <w:rPr>
          <w:rFonts w:ascii="Cambria" w:hAnsi="Cambria"/>
          <w:sz w:val="24"/>
          <w:szCs w:val="24"/>
        </w:rPr>
        <w:t>ž</w:t>
      </w:r>
      <w:r w:rsidRPr="0038607B">
        <w:rPr>
          <w:rFonts w:ascii="Cambria" w:hAnsi="Cambria" w:cs="Calibri"/>
          <w:sz w:val="24"/>
          <w:szCs w:val="24"/>
        </w:rPr>
        <w:t xml:space="preserve">ale okoli 16.00, v Preserje pri Radomljah okoli 16.10, ter na Brdo pri Lukovici okoli 16.25. 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Obvezna oprema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jc w:val="both"/>
        <w:rPr>
          <w:rFonts w:ascii="Cambria" w:hAnsi="Cambria" w:cs="Calibri"/>
          <w:sz w:val="12"/>
          <w:szCs w:val="12"/>
        </w:rPr>
      </w:pPr>
      <w:r w:rsidRPr="0038607B">
        <w:rPr>
          <w:rFonts w:ascii="Cambria" w:hAnsi="Cambria" w:cs="Calibri"/>
          <w:sz w:val="24"/>
          <w:szCs w:val="24"/>
        </w:rPr>
        <w:t>Gojzarji, nahrbtnik, vetrovka, udobne dolge hla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e, pulover, kapa, rezervno perilo, malica in pija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a, kos izolacijske podloge za sedenje na tleh (armafleks), zlo</w:t>
      </w:r>
      <w:r w:rsidRPr="0038607B">
        <w:rPr>
          <w:rFonts w:ascii="Cambria" w:hAnsi="Cambria"/>
          <w:sz w:val="24"/>
          <w:szCs w:val="24"/>
        </w:rPr>
        <w:t>ž</w:t>
      </w:r>
      <w:r w:rsidRPr="0038607B">
        <w:rPr>
          <w:rFonts w:ascii="Cambria" w:hAnsi="Cambria" w:cs="Calibri"/>
          <w:sz w:val="24"/>
          <w:szCs w:val="24"/>
        </w:rPr>
        <w:t>ljivi de</w:t>
      </w:r>
      <w:r w:rsidRPr="0038607B">
        <w:rPr>
          <w:rFonts w:ascii="Cambria" w:hAnsi="Cambria"/>
          <w:sz w:val="24"/>
          <w:szCs w:val="24"/>
        </w:rPr>
        <w:t>ž</w:t>
      </w:r>
      <w:r w:rsidRPr="0038607B">
        <w:rPr>
          <w:rFonts w:ascii="Cambria" w:hAnsi="Cambria" w:cs="Calibri"/>
          <w:sz w:val="24"/>
          <w:szCs w:val="24"/>
        </w:rPr>
        <w:t>nik, vre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ka za smeti in dnevnik Mladega planinca ali Cici dnevnik.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Cena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ind w:left="1418" w:hanging="1418"/>
        <w:jc w:val="both"/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>Cena izleta je 10 €. Po roku prijav denarja ne vra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amo.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ind w:left="1418" w:hanging="1418"/>
        <w:rPr>
          <w:rFonts w:ascii="Cambria" w:hAnsi="Cambria" w:cs="Calibri"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ind w:left="1418" w:hanging="1418"/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Prijave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24"/>
          <w:szCs w:val="24"/>
        </w:rPr>
      </w:pPr>
      <w:r w:rsidRPr="0038607B">
        <w:rPr>
          <w:rFonts w:ascii="Cambria" w:hAnsi="Cambria" w:cs="Calibri"/>
          <w:sz w:val="24"/>
          <w:szCs w:val="24"/>
        </w:rPr>
        <w:t xml:space="preserve">Prijave skupaj z denarjem oddajte mentoricam najkasneje do </w:t>
      </w:r>
      <w:r w:rsidRPr="0038607B">
        <w:rPr>
          <w:rFonts w:ascii="Cambria" w:hAnsi="Cambria" w:cs="Calibri"/>
          <w:b/>
          <w:bCs/>
          <w:sz w:val="24"/>
          <w:szCs w:val="24"/>
          <w:u w:val="single"/>
        </w:rPr>
        <w:t>torka, 24. septembra 2013</w:t>
      </w:r>
      <w:r w:rsidRPr="0038607B">
        <w:rPr>
          <w:rFonts w:ascii="Cambria" w:hAnsi="Cambria" w:cs="Calibri"/>
          <w:sz w:val="24"/>
          <w:szCs w:val="24"/>
        </w:rPr>
        <w:t>.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12"/>
          <w:szCs w:val="12"/>
        </w:rPr>
      </w:pP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b/>
          <w:bCs/>
          <w:sz w:val="24"/>
          <w:szCs w:val="24"/>
        </w:rPr>
      </w:pPr>
      <w:r w:rsidRPr="0038607B">
        <w:rPr>
          <w:rFonts w:ascii="Cambria" w:hAnsi="Cambria" w:cs="Calibri"/>
          <w:b/>
          <w:bCs/>
          <w:sz w:val="24"/>
          <w:szCs w:val="24"/>
        </w:rPr>
        <w:t>Vodji</w:t>
      </w:r>
    </w:p>
    <w:p w:rsidR="00AD4550" w:rsidRPr="0038607B" w:rsidRDefault="00AD4550" w:rsidP="00AD4550">
      <w:pPr>
        <w:pStyle w:val="Footer"/>
        <w:tabs>
          <w:tab w:val="clear" w:pos="4536"/>
          <w:tab w:val="clear" w:pos="9072"/>
        </w:tabs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noProof/>
          <w:szCs w:val="3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281305</wp:posOffset>
            </wp:positionV>
            <wp:extent cx="457200" cy="228600"/>
            <wp:effectExtent l="0" t="0" r="0" b="0"/>
            <wp:wrapNone/>
            <wp:docPr id="1" name="Picture 1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a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07B">
        <w:rPr>
          <w:rFonts w:ascii="Cambria" w:hAnsi="Cambria" w:cs="Calibri"/>
          <w:sz w:val="24"/>
          <w:szCs w:val="24"/>
        </w:rPr>
        <w:t>Erika Kozamernik (040/690-773) in Luka Sko</w:t>
      </w:r>
      <w:r w:rsidRPr="0038607B">
        <w:rPr>
          <w:rFonts w:ascii="Cambria" w:hAnsi="Cambria"/>
          <w:sz w:val="24"/>
          <w:szCs w:val="24"/>
        </w:rPr>
        <w:t>č</w:t>
      </w:r>
      <w:r w:rsidRPr="0038607B">
        <w:rPr>
          <w:rFonts w:ascii="Cambria" w:hAnsi="Cambria" w:cs="Calibri"/>
          <w:sz w:val="24"/>
          <w:szCs w:val="24"/>
        </w:rPr>
        <w:t>ir, vodnika Planinske zveze Slovenije</w:t>
      </w:r>
    </w:p>
    <w:p w:rsidR="00AD4550" w:rsidRPr="006D5855" w:rsidRDefault="00AD4550" w:rsidP="00AD455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D4550" w:rsidRPr="006D5855" w:rsidTr="00426A89">
        <w:trPr>
          <w:trHeight w:val="2280"/>
        </w:trPr>
        <w:tc>
          <w:tcPr>
            <w:tcW w:w="9606" w:type="dxa"/>
          </w:tcPr>
          <w:p w:rsidR="00AD4550" w:rsidRPr="00686004" w:rsidRDefault="00AD4550" w:rsidP="00426A89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86004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PRIJAVNICA</w:t>
            </w:r>
          </w:p>
          <w:p w:rsidR="00AD4550" w:rsidRPr="006D5855" w:rsidRDefault="00AD4550" w:rsidP="00426A8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Na izlet prijavljam : ______________________________________</w:t>
            </w:r>
          </w:p>
          <w:p w:rsidR="00AD4550" w:rsidRPr="006D5855" w:rsidRDefault="00AD4550" w:rsidP="00426A89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iz ___________ razreda OŠ ____________________________.                 </w:t>
            </w:r>
          </w:p>
          <w:p w:rsidR="00AD4550" w:rsidRPr="006D5855" w:rsidRDefault="00AD4550" w:rsidP="00426A89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Ko se z izleta vrnemo na zborno mesto, grem domov </w:t>
            </w:r>
            <w:r w:rsidRPr="006D5855">
              <w:rPr>
                <w:rFonts w:ascii="Calibri" w:hAnsi="Calibri" w:cs="Calibri"/>
                <w:sz w:val="18"/>
                <w:szCs w:val="18"/>
              </w:rPr>
              <w:t>(ustrezno obkroži)</w:t>
            </w:r>
            <w:r w:rsidRPr="006D5855">
              <w:rPr>
                <w:rFonts w:ascii="Calibri" w:hAnsi="Calibri" w:cs="Calibri"/>
                <w:sz w:val="22"/>
                <w:szCs w:val="24"/>
              </w:rPr>
              <w:t>:</w:t>
            </w:r>
          </w:p>
          <w:p w:rsidR="00AD4550" w:rsidRPr="006D5855" w:rsidRDefault="00AD4550" w:rsidP="00426A8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             sam/a               s starši</w:t>
            </w:r>
          </w:p>
          <w:p w:rsidR="00AD4550" w:rsidRPr="006D5855" w:rsidRDefault="00AD4550" w:rsidP="00426A8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tel. staršev: _____________PODPIS STARŠEV:_________________</w:t>
            </w:r>
          </w:p>
        </w:tc>
      </w:tr>
    </w:tbl>
    <w:p w:rsidR="00004FF2" w:rsidRDefault="00004FF2"/>
    <w:sectPr w:rsidR="00004F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2B" w:rsidRDefault="0063172B" w:rsidP="00AD4550">
      <w:r>
        <w:separator/>
      </w:r>
    </w:p>
  </w:endnote>
  <w:endnote w:type="continuationSeparator" w:id="0">
    <w:p w:rsidR="0063172B" w:rsidRDefault="0063172B" w:rsidP="00AD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2B" w:rsidRDefault="0063172B" w:rsidP="00AD4550">
      <w:r>
        <w:separator/>
      </w:r>
    </w:p>
  </w:footnote>
  <w:footnote w:type="continuationSeparator" w:id="0">
    <w:p w:rsidR="0063172B" w:rsidRDefault="0063172B" w:rsidP="00AD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50" w:rsidRDefault="00AD4550" w:rsidP="00AD4550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8890</wp:posOffset>
          </wp:positionH>
          <wp:positionV relativeFrom="paragraph">
            <wp:posOffset>-106680</wp:posOffset>
          </wp:positionV>
          <wp:extent cx="1095375" cy="571500"/>
          <wp:effectExtent l="0" t="0" r="9525" b="0"/>
          <wp:wrapTopAndBottom/>
          <wp:docPr id="5" name="Picture 5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</w:rPr>
      <w:t xml:space="preserve"> Mladinski odsek Planinskega društva Domžale</w:t>
    </w:r>
  </w:p>
  <w:p w:rsidR="00AD4550" w:rsidRPr="006F046E" w:rsidRDefault="00AD4550" w:rsidP="00AD4550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  </w:t>
    </w:r>
    <w:r w:rsidRPr="006F046E">
      <w:rPr>
        <w:rFonts w:ascii="Comic Sans MS" w:hAnsi="Comic Sans MS"/>
        <w:sz w:val="24"/>
      </w:rPr>
      <w:t xml:space="preserve"> </w:t>
    </w:r>
    <w:r w:rsidRPr="00CC694C">
      <w:rPr>
        <w:rFonts w:ascii="Comic Sans MS" w:hAnsi="Comic Sans MS"/>
        <w:sz w:val="24"/>
      </w:rPr>
      <w:t>http://www.pdd.si/mo</w:t>
    </w: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155575</wp:posOffset>
              </wp:positionH>
              <wp:positionV relativeFrom="paragraph">
                <wp:posOffset>307340</wp:posOffset>
              </wp:positionV>
              <wp:extent cx="5760720" cy="0"/>
              <wp:effectExtent l="12700" t="12065" r="8255" b="698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24.2pt" to="465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X0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KnC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"/>
          </w:pict>
        </mc:Fallback>
      </mc:AlternateContent>
    </w:r>
  </w:p>
  <w:p w:rsidR="00AD4550" w:rsidRDefault="00AD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50"/>
    <w:rsid w:val="00004FF2"/>
    <w:rsid w:val="0015191D"/>
    <w:rsid w:val="0063172B"/>
    <w:rsid w:val="00AD4550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45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45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D45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55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45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45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D45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5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si/url?sa=i&amp;rct=j&amp;q=&amp;esrc=s&amp;frm=1&amp;source=images&amp;cd=&amp;cad=rja&amp;docid=IvddDJe1xZEs3M&amp;tbnid=FAbJg9D21T7ZTM:&amp;ved=0CAUQjRw&amp;url=http://www.slotrips.si/slo/pohodnistvo-gornistvo/trip/1194/Vrtaca-iz-zavrsnice&amp;ei=hdM2UrOpGI_MtAbgooGwBw&amp;bvm=bv.52164340,d.Yms&amp;psig=AFQjCNFNyDkPT9r01XqKmMsRw-KjWFGzqw&amp;ust=137941119016160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2</cp:revision>
  <dcterms:created xsi:type="dcterms:W3CDTF">2013-09-16T09:58:00Z</dcterms:created>
  <dcterms:modified xsi:type="dcterms:W3CDTF">2013-09-16T10:37:00Z</dcterms:modified>
</cp:coreProperties>
</file>