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41"/>
        <w:gridCol w:w="549"/>
        <w:gridCol w:w="160"/>
        <w:gridCol w:w="425"/>
        <w:gridCol w:w="284"/>
        <w:gridCol w:w="283"/>
        <w:gridCol w:w="718"/>
        <w:gridCol w:w="133"/>
        <w:gridCol w:w="850"/>
        <w:gridCol w:w="567"/>
        <w:gridCol w:w="709"/>
        <w:gridCol w:w="733"/>
        <w:gridCol w:w="259"/>
        <w:gridCol w:w="115"/>
        <w:gridCol w:w="374"/>
        <w:gridCol w:w="78"/>
        <w:gridCol w:w="247"/>
        <w:gridCol w:w="236"/>
        <w:gridCol w:w="321"/>
        <w:gridCol w:w="236"/>
        <w:gridCol w:w="236"/>
      </w:tblGrid>
      <w:tr w:rsidR="008514E1">
        <w:tblPrEx>
          <w:tblCellMar>
            <w:top w:w="0" w:type="dxa"/>
            <w:bottom w:w="0" w:type="dxa"/>
          </w:tblCellMar>
        </w:tblPrEx>
        <w:tc>
          <w:tcPr>
            <w:tcW w:w="2943" w:type="dxa"/>
            <w:gridSpan w:val="7"/>
            <w:tcBorders>
              <w:top w:val="single" w:sz="8" w:space="0" w:color="auto"/>
              <w:left w:val="single" w:sz="8" w:space="0" w:color="auto"/>
              <w:bottom w:val="single" w:sz="4" w:space="0" w:color="auto"/>
              <w:right w:val="nil"/>
            </w:tcBorders>
          </w:tcPr>
          <w:p w:rsidR="008514E1" w:rsidRDefault="008514E1" w:rsidP="008514E1">
            <w:pPr>
              <w:pStyle w:val="Heading1"/>
              <w:spacing w:before="180" w:after="0"/>
            </w:pPr>
            <w:r>
              <w:t>Planinsko društvo Domžale</w:t>
            </w:r>
          </w:p>
          <w:p w:rsidR="008514E1" w:rsidRDefault="008514E1" w:rsidP="008514E1">
            <w:pPr>
              <w:rPr>
                <w:rFonts w:ascii="Arial" w:hAnsi="Arial"/>
                <w:bCs/>
                <w:sz w:val="22"/>
              </w:rPr>
            </w:pPr>
          </w:p>
          <w:p w:rsidR="008514E1" w:rsidRDefault="008514E1" w:rsidP="008514E1">
            <w:pPr>
              <w:jc w:val="center"/>
              <w:rPr>
                <w:rFonts w:ascii="Arial" w:hAnsi="Arial"/>
                <w:bCs/>
                <w:sz w:val="22"/>
              </w:rPr>
            </w:pPr>
            <w:r>
              <w:rPr>
                <w:rFonts w:ascii="Arial" w:hAnsi="Arial"/>
                <w:bCs/>
                <w:sz w:val="22"/>
              </w:rPr>
              <w:t>Mladinski odsek</w:t>
            </w:r>
          </w:p>
          <w:p w:rsidR="008514E1" w:rsidRDefault="008A63DA" w:rsidP="008514E1">
            <w:pPr>
              <w:rPr>
                <w:rFonts w:ascii="Arial" w:hAnsi="Arial"/>
                <w:bCs/>
                <w:sz w:val="22"/>
              </w:rPr>
            </w:pPr>
            <w:r>
              <w:rPr>
                <w:noProof/>
                <w:lang w:eastAsia="sl-SI"/>
              </w:rPr>
              <w:drawing>
                <wp:anchor distT="0" distB="0" distL="114935" distR="114935" simplePos="0" relativeHeight="251657728" behindDoc="1" locked="0" layoutInCell="1" allowOverlap="1">
                  <wp:simplePos x="0" y="0"/>
                  <wp:positionH relativeFrom="column">
                    <wp:align>center</wp:align>
                  </wp:positionH>
                  <wp:positionV relativeFrom="paragraph">
                    <wp:posOffset>635</wp:posOffset>
                  </wp:positionV>
                  <wp:extent cx="1091565" cy="565785"/>
                  <wp:effectExtent l="19050" t="0" r="0" b="0"/>
                  <wp:wrapTight wrapText="bothSides">
                    <wp:wrapPolygon edited="0">
                      <wp:start x="-377" y="0"/>
                      <wp:lineTo x="-377" y="21091"/>
                      <wp:lineTo x="21487" y="21091"/>
                      <wp:lineTo x="21487" y="0"/>
                      <wp:lineTo x="-37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91565" cy="565785"/>
                          </a:xfrm>
                          <a:prstGeom prst="rect">
                            <a:avLst/>
                          </a:prstGeom>
                          <a:solidFill>
                            <a:srgbClr val="FFFFFF"/>
                          </a:solidFill>
                          <a:ln w="9525">
                            <a:noFill/>
                            <a:miter lim="800000"/>
                            <a:headEnd/>
                            <a:tailEnd/>
                          </a:ln>
                        </pic:spPr>
                      </pic:pic>
                    </a:graphicData>
                  </a:graphic>
                </wp:anchor>
              </w:drawing>
            </w:r>
          </w:p>
          <w:p w:rsidR="008514E1" w:rsidRDefault="008514E1" w:rsidP="008514E1">
            <w:pPr>
              <w:rPr>
                <w:rFonts w:ascii="Arial" w:hAnsi="Arial"/>
                <w:bCs/>
                <w:sz w:val="22"/>
              </w:rPr>
            </w:pPr>
          </w:p>
        </w:tc>
        <w:tc>
          <w:tcPr>
            <w:tcW w:w="4084" w:type="dxa"/>
            <w:gridSpan w:val="8"/>
            <w:tcBorders>
              <w:top w:val="single" w:sz="8" w:space="0" w:color="auto"/>
              <w:left w:val="nil"/>
              <w:bottom w:val="single" w:sz="4" w:space="0" w:color="auto"/>
              <w:right w:val="nil"/>
            </w:tcBorders>
          </w:tcPr>
          <w:p w:rsidR="008514E1" w:rsidRDefault="008514E1" w:rsidP="008514E1">
            <w:pPr>
              <w:rPr>
                <w:rFonts w:ascii="Arial" w:hAnsi="Arial"/>
                <w:b/>
                <w:sz w:val="28"/>
              </w:rPr>
            </w:pPr>
          </w:p>
          <w:p w:rsidR="008514E1" w:rsidRDefault="008514E1" w:rsidP="008514E1">
            <w:pPr>
              <w:rPr>
                <w:rFonts w:ascii="Arial" w:hAnsi="Arial"/>
                <w:b/>
                <w:sz w:val="28"/>
              </w:rPr>
            </w:pPr>
            <w:r>
              <w:rPr>
                <w:rFonts w:ascii="Arial" w:hAnsi="Arial"/>
                <w:b/>
                <w:sz w:val="28"/>
              </w:rPr>
              <w:t xml:space="preserve">POROČILO O </w:t>
            </w:r>
          </w:p>
          <w:p w:rsidR="008514E1" w:rsidRDefault="008514E1" w:rsidP="008514E1">
            <w:pPr>
              <w:rPr>
                <w:rFonts w:ascii="Arial" w:hAnsi="Arial"/>
              </w:rPr>
            </w:pPr>
            <w:r>
              <w:rPr>
                <w:rFonts w:ascii="Arial" w:hAnsi="Arial"/>
                <w:b/>
                <w:sz w:val="28"/>
              </w:rPr>
              <w:t>IZLETU, POHODU, TURI</w:t>
            </w:r>
          </w:p>
        </w:tc>
        <w:tc>
          <w:tcPr>
            <w:tcW w:w="1728" w:type="dxa"/>
            <w:gridSpan w:val="7"/>
            <w:tcBorders>
              <w:top w:val="single" w:sz="8" w:space="0" w:color="auto"/>
              <w:left w:val="nil"/>
              <w:bottom w:val="single" w:sz="4" w:space="0" w:color="auto"/>
              <w:right w:val="single" w:sz="8" w:space="0" w:color="auto"/>
            </w:tcBorders>
          </w:tcPr>
          <w:p w:rsidR="008514E1" w:rsidRDefault="008514E1" w:rsidP="008514E1">
            <w:pPr>
              <w:rPr>
                <w:rFonts w:ascii="Arial" w:hAnsi="Arial"/>
              </w:rPr>
            </w:pPr>
            <w:r>
              <w:rPr>
                <w:rFonts w:ascii="Arial" w:hAnsi="Arial"/>
              </w:rPr>
              <w:object w:dxaOrig="1895" w:dyaOrig="1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75pt" o:ole="" fillcolor="window">
                  <v:imagedata r:id="rId6" o:title=""/>
                </v:shape>
                <o:OLEObject Type="Embed" ProgID="Word.Picture.8" ShapeID="_x0000_i1025" DrawAspect="Content" ObjectID="_1369988473" r:id="rId7"/>
              </w:object>
            </w:r>
          </w:p>
        </w:tc>
      </w:tr>
      <w:tr w:rsidR="008514E1" w:rsidTr="00FB2A6E">
        <w:tblPrEx>
          <w:tblCellMar>
            <w:top w:w="0" w:type="dxa"/>
            <w:bottom w:w="0" w:type="dxa"/>
          </w:tblCellMar>
        </w:tblPrEx>
        <w:trPr>
          <w:trHeight w:val="70"/>
        </w:trPr>
        <w:tc>
          <w:tcPr>
            <w:tcW w:w="2376" w:type="dxa"/>
            <w:gridSpan w:val="5"/>
            <w:tcBorders>
              <w:top w:val="single" w:sz="4" w:space="0" w:color="auto"/>
              <w:left w:val="single" w:sz="8" w:space="0" w:color="auto"/>
              <w:bottom w:val="nil"/>
              <w:right w:val="nil"/>
            </w:tcBorders>
          </w:tcPr>
          <w:p w:rsidR="008514E1" w:rsidRDefault="008514E1" w:rsidP="008514E1">
            <w:pPr>
              <w:rPr>
                <w:rFonts w:ascii="Arial" w:hAnsi="Arial"/>
                <w:sz w:val="16"/>
              </w:rPr>
            </w:pPr>
          </w:p>
        </w:tc>
        <w:tc>
          <w:tcPr>
            <w:tcW w:w="4277" w:type="dxa"/>
            <w:gridSpan w:val="8"/>
            <w:tcBorders>
              <w:top w:val="single" w:sz="4" w:space="0" w:color="auto"/>
              <w:left w:val="nil"/>
              <w:bottom w:val="nil"/>
              <w:right w:val="nil"/>
            </w:tcBorders>
          </w:tcPr>
          <w:p w:rsidR="008514E1" w:rsidRDefault="008514E1" w:rsidP="008514E1">
            <w:pPr>
              <w:rPr>
                <w:rFonts w:ascii="Arial" w:hAnsi="Arial"/>
                <w:sz w:val="16"/>
              </w:rPr>
            </w:pPr>
          </w:p>
        </w:tc>
        <w:tc>
          <w:tcPr>
            <w:tcW w:w="2102" w:type="dxa"/>
            <w:gridSpan w:val="9"/>
            <w:tcBorders>
              <w:top w:val="single" w:sz="4" w:space="0" w:color="auto"/>
              <w:left w:val="nil"/>
              <w:bottom w:val="nil"/>
              <w:right w:val="single" w:sz="8" w:space="0" w:color="auto"/>
            </w:tcBorders>
          </w:tcPr>
          <w:p w:rsidR="008514E1" w:rsidRDefault="008514E1" w:rsidP="008514E1">
            <w:pPr>
              <w:rPr>
                <w:rFonts w:ascii="Arial" w:hAnsi="Arial"/>
                <w:sz w:val="16"/>
              </w:rPr>
            </w:pPr>
          </w:p>
        </w:tc>
      </w:tr>
      <w:tr w:rsidR="008514E1">
        <w:tblPrEx>
          <w:tblCellMar>
            <w:top w:w="0" w:type="dxa"/>
            <w:bottom w:w="0" w:type="dxa"/>
          </w:tblCellMar>
        </w:tblPrEx>
        <w:tc>
          <w:tcPr>
            <w:tcW w:w="1242" w:type="dxa"/>
            <w:gridSpan w:val="2"/>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Izlet, tura:</w:t>
            </w:r>
          </w:p>
        </w:tc>
        <w:tc>
          <w:tcPr>
            <w:tcW w:w="5411" w:type="dxa"/>
            <w:gridSpan w:val="11"/>
            <w:tcBorders>
              <w:top w:val="nil"/>
              <w:left w:val="nil"/>
              <w:bottom w:val="single" w:sz="4" w:space="0" w:color="auto"/>
              <w:right w:val="nil"/>
            </w:tcBorders>
          </w:tcPr>
          <w:p w:rsidR="008514E1" w:rsidRDefault="00B0102F" w:rsidP="008514E1">
            <w:pPr>
              <w:rPr>
                <w:rFonts w:ascii="Arial" w:hAnsi="Arial"/>
                <w:sz w:val="22"/>
              </w:rPr>
            </w:pPr>
            <w:r>
              <w:rPr>
                <w:rFonts w:ascii="Arial" w:hAnsi="Arial"/>
                <w:sz w:val="22"/>
              </w:rPr>
              <w:t>KOPITNIK</w:t>
            </w:r>
          </w:p>
        </w:tc>
        <w:tc>
          <w:tcPr>
            <w:tcW w:w="2102" w:type="dxa"/>
            <w:gridSpan w:val="9"/>
            <w:tcBorders>
              <w:top w:val="nil"/>
              <w:left w:val="nil"/>
              <w:bottom w:val="single" w:sz="4" w:space="0" w:color="auto"/>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101" w:type="dxa"/>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 xml:space="preserve">Datum: </w:t>
            </w:r>
          </w:p>
        </w:tc>
        <w:tc>
          <w:tcPr>
            <w:tcW w:w="1559" w:type="dxa"/>
            <w:gridSpan w:val="5"/>
            <w:tcBorders>
              <w:top w:val="nil"/>
              <w:left w:val="nil"/>
              <w:bottom w:val="single" w:sz="4" w:space="0" w:color="auto"/>
              <w:right w:val="nil"/>
            </w:tcBorders>
          </w:tcPr>
          <w:p w:rsidR="008514E1" w:rsidRDefault="00B0102F" w:rsidP="008514E1">
            <w:pPr>
              <w:rPr>
                <w:rFonts w:ascii="Arial" w:hAnsi="Arial"/>
                <w:sz w:val="22"/>
              </w:rPr>
            </w:pPr>
            <w:r>
              <w:rPr>
                <w:rFonts w:ascii="Arial" w:hAnsi="Arial"/>
                <w:sz w:val="22"/>
              </w:rPr>
              <w:t>9.4.2011</w:t>
            </w:r>
          </w:p>
        </w:tc>
        <w:tc>
          <w:tcPr>
            <w:tcW w:w="1984" w:type="dxa"/>
            <w:gridSpan w:val="4"/>
            <w:tcBorders>
              <w:top w:val="nil"/>
              <w:left w:val="nil"/>
              <w:bottom w:val="nil"/>
              <w:right w:val="nil"/>
            </w:tcBorders>
          </w:tcPr>
          <w:p w:rsidR="008514E1" w:rsidRDefault="008514E1" w:rsidP="008514E1">
            <w:pPr>
              <w:rPr>
                <w:rFonts w:ascii="Arial" w:hAnsi="Arial"/>
                <w:sz w:val="22"/>
              </w:rPr>
            </w:pPr>
            <w:r>
              <w:rPr>
                <w:rFonts w:ascii="Arial" w:hAnsi="Arial"/>
                <w:sz w:val="22"/>
              </w:rPr>
              <w:t>Št. udeležencev:</w:t>
            </w:r>
          </w:p>
        </w:tc>
        <w:tc>
          <w:tcPr>
            <w:tcW w:w="1276" w:type="dxa"/>
            <w:gridSpan w:val="2"/>
            <w:tcBorders>
              <w:top w:val="nil"/>
              <w:left w:val="nil"/>
              <w:bottom w:val="single" w:sz="4" w:space="0" w:color="auto"/>
              <w:right w:val="nil"/>
            </w:tcBorders>
          </w:tcPr>
          <w:p w:rsidR="008514E1" w:rsidRDefault="00B0102F" w:rsidP="008514E1">
            <w:pPr>
              <w:rPr>
                <w:rFonts w:ascii="Arial" w:hAnsi="Arial"/>
                <w:sz w:val="22"/>
              </w:rPr>
            </w:pPr>
            <w:r>
              <w:rPr>
                <w:rFonts w:ascii="Arial" w:hAnsi="Arial"/>
                <w:sz w:val="22"/>
              </w:rPr>
              <w:t>57</w:t>
            </w:r>
          </w:p>
        </w:tc>
        <w:tc>
          <w:tcPr>
            <w:tcW w:w="1559" w:type="dxa"/>
            <w:gridSpan w:val="5"/>
            <w:tcBorders>
              <w:top w:val="nil"/>
              <w:left w:val="nil"/>
              <w:bottom w:val="nil"/>
              <w:right w:val="nil"/>
            </w:tcBorders>
          </w:tcPr>
          <w:p w:rsidR="008514E1" w:rsidRDefault="008514E1" w:rsidP="008514E1">
            <w:pPr>
              <w:rPr>
                <w:rFonts w:ascii="Arial" w:hAnsi="Arial"/>
                <w:sz w:val="22"/>
              </w:rPr>
            </w:pPr>
            <w:r>
              <w:rPr>
                <w:rFonts w:ascii="Arial" w:hAnsi="Arial"/>
                <w:sz w:val="22"/>
              </w:rPr>
              <w:t>Št. vodnikov:</w:t>
            </w:r>
          </w:p>
        </w:tc>
        <w:tc>
          <w:tcPr>
            <w:tcW w:w="1276" w:type="dxa"/>
            <w:gridSpan w:val="5"/>
            <w:tcBorders>
              <w:top w:val="nil"/>
              <w:left w:val="nil"/>
              <w:bottom w:val="single" w:sz="4" w:space="0" w:color="auto"/>
              <w:right w:val="single" w:sz="8" w:space="0" w:color="auto"/>
            </w:tcBorders>
          </w:tcPr>
          <w:p w:rsidR="008514E1" w:rsidRDefault="00B0102F" w:rsidP="008514E1">
            <w:pPr>
              <w:rPr>
                <w:rFonts w:ascii="Arial" w:hAnsi="Arial"/>
                <w:sz w:val="22"/>
              </w:rPr>
            </w:pPr>
            <w:r>
              <w:rPr>
                <w:rFonts w:ascii="Arial" w:hAnsi="Arial"/>
                <w:sz w:val="22"/>
              </w:rPr>
              <w:t>8</w:t>
            </w:r>
          </w:p>
        </w:tc>
      </w:tr>
      <w:tr w:rsidR="008514E1">
        <w:tblPrEx>
          <w:tblCellMar>
            <w:top w:w="0" w:type="dxa"/>
            <w:bottom w:w="0" w:type="dxa"/>
          </w:tblCellMar>
        </w:tblPrEx>
        <w:tc>
          <w:tcPr>
            <w:tcW w:w="1951" w:type="dxa"/>
            <w:gridSpan w:val="4"/>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Imena vodnikov:</w:t>
            </w:r>
          </w:p>
        </w:tc>
        <w:tc>
          <w:tcPr>
            <w:tcW w:w="6568" w:type="dxa"/>
            <w:gridSpan w:val="17"/>
            <w:tcBorders>
              <w:top w:val="nil"/>
              <w:left w:val="nil"/>
              <w:bottom w:val="single" w:sz="4" w:space="0" w:color="auto"/>
              <w:right w:val="nil"/>
            </w:tcBorders>
          </w:tcPr>
          <w:p w:rsidR="008514E1" w:rsidRDefault="00B0102F" w:rsidP="00F20E98">
            <w:pPr>
              <w:rPr>
                <w:rFonts w:ascii="Arial" w:hAnsi="Arial"/>
                <w:sz w:val="22"/>
              </w:rPr>
            </w:pPr>
            <w:r>
              <w:rPr>
                <w:rFonts w:ascii="Arial" w:hAnsi="Arial"/>
                <w:sz w:val="22"/>
              </w:rPr>
              <w:t xml:space="preserve">Dušan Prašnikar, Maja Petarka, </w:t>
            </w:r>
            <w:r w:rsidR="00F9278B">
              <w:rPr>
                <w:rFonts w:ascii="Arial" w:hAnsi="Arial"/>
                <w:sz w:val="22"/>
              </w:rPr>
              <w:t>David Češka, Manca Čujež ter spremljevalci Maja Pirc, Vesna Čujež, Tin Pelc, Bojan Lenček</w:t>
            </w:r>
          </w:p>
        </w:tc>
        <w:tc>
          <w:tcPr>
            <w:tcW w:w="236" w:type="dxa"/>
            <w:tcBorders>
              <w:top w:val="nil"/>
              <w:left w:val="nil"/>
              <w:bottom w:val="single" w:sz="4" w:space="0" w:color="auto"/>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c>
          <w:tcPr>
            <w:tcW w:w="3661" w:type="dxa"/>
            <w:gridSpan w:val="8"/>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Vreme in druge razmere na poti:</w:t>
            </w:r>
          </w:p>
        </w:tc>
        <w:tc>
          <w:tcPr>
            <w:tcW w:w="4858" w:type="dxa"/>
            <w:gridSpan w:val="13"/>
            <w:tcBorders>
              <w:top w:val="nil"/>
              <w:left w:val="nil"/>
              <w:bottom w:val="single" w:sz="4" w:space="0" w:color="auto"/>
              <w:right w:val="nil"/>
            </w:tcBorders>
          </w:tcPr>
          <w:p w:rsidR="008514E1" w:rsidRDefault="00F9278B" w:rsidP="00E41413">
            <w:pPr>
              <w:rPr>
                <w:rFonts w:ascii="Arial" w:hAnsi="Arial"/>
                <w:sz w:val="22"/>
              </w:rPr>
            </w:pPr>
            <w:r>
              <w:rPr>
                <w:rFonts w:ascii="Arial" w:hAnsi="Arial"/>
                <w:sz w:val="22"/>
              </w:rPr>
              <w:t>Sončno vreme preko celega dneva, razmeroma vroče za ta letni čas</w:t>
            </w: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Height w:val="955"/>
        </w:trPr>
        <w:tc>
          <w:tcPr>
            <w:tcW w:w="8755" w:type="dxa"/>
            <w:gridSpan w:val="22"/>
            <w:tcBorders>
              <w:top w:val="nil"/>
              <w:left w:val="single" w:sz="4" w:space="0" w:color="auto"/>
              <w:bottom w:val="single" w:sz="4" w:space="0" w:color="auto"/>
              <w:right w:val="single" w:sz="4" w:space="0" w:color="auto"/>
            </w:tcBorders>
          </w:tcPr>
          <w:p w:rsidR="00F20E98" w:rsidRDefault="00F20E98" w:rsidP="006827E2">
            <w:pPr>
              <w:rPr>
                <w:rFonts w:ascii="Arial" w:hAnsi="Arial"/>
                <w:sz w:val="22"/>
              </w:rPr>
            </w:pPr>
          </w:p>
          <w:p w:rsidR="00214750" w:rsidRDefault="00F9278B" w:rsidP="00E81D74">
            <w:pPr>
              <w:jc w:val="both"/>
              <w:rPr>
                <w:rFonts w:ascii="Arial" w:hAnsi="Arial"/>
                <w:sz w:val="22"/>
              </w:rPr>
            </w:pPr>
            <w:r>
              <w:rPr>
                <w:rFonts w:ascii="Arial" w:hAnsi="Arial"/>
                <w:sz w:val="22"/>
              </w:rPr>
              <w:t>Izlet je bil nekoliko drugačen, saj smo se večji del poti do izhodišča in nazaj peljali z vlakom. Od zbornih mest do Ljubljane smo se peljali z enim avtobusom, čeprav nas je bilo skupno 64, pa smo nekateri do Ljubljane stali. Glede vožnje z vlakom je potrebno navesti, da smo pravočasno obvestili Slovenske železnice glede našega izleta. To je pomenilo, da smo imeli mi rezervirane sedeže, lahko pa bi Železnice dodatno priklopile vagon, saj je bila na povratku v Ljubljano izredna gneča na vlaku. Kljub vsemu smo vsi sedeli in otroci doživeli lep izlet z vlakom, kar nekaj tudi prvič.</w:t>
            </w:r>
          </w:p>
          <w:p w:rsidR="00812910" w:rsidRDefault="00F9278B" w:rsidP="00E81D74">
            <w:pPr>
              <w:jc w:val="both"/>
              <w:rPr>
                <w:rFonts w:ascii="Arial" w:hAnsi="Arial"/>
                <w:sz w:val="22"/>
              </w:rPr>
            </w:pPr>
            <w:r>
              <w:rPr>
                <w:rFonts w:ascii="Arial" w:hAnsi="Arial"/>
                <w:sz w:val="22"/>
              </w:rPr>
              <w:t>Glede na številčnost udeležencev smo se razdelili v dve skupini, starejšo a manjšo je vodil David, mlajšo in množičnejšo pa Dušan. Časovnica do Koče na Kopitniku je bila v redu. Ker pa je bil prostor izredno lep za otroško igranje, potem nismo niti s starejšo skupino odšli do samega vrha Kopitnik. Sicer glede na zelo hiter spust do Rimskih Toplic, bi tudi to bilo možno.</w:t>
            </w:r>
            <w:r w:rsidR="00812910">
              <w:rPr>
                <w:rFonts w:ascii="Arial" w:hAnsi="Arial"/>
                <w:sz w:val="22"/>
              </w:rPr>
              <w:t xml:space="preserve"> Namreč, ker smo se v dolino spustili hitreje od pričakovanega, smo potem v senci počivali in čakali na vlak.</w:t>
            </w:r>
          </w:p>
          <w:p w:rsidR="00FB2A6E" w:rsidRDefault="00812910" w:rsidP="00E81D74">
            <w:pPr>
              <w:jc w:val="both"/>
              <w:rPr>
                <w:rFonts w:ascii="Arial" w:hAnsi="Arial"/>
                <w:sz w:val="22"/>
              </w:rPr>
            </w:pPr>
            <w:r>
              <w:rPr>
                <w:rFonts w:ascii="Arial" w:hAnsi="Arial"/>
                <w:sz w:val="22"/>
              </w:rPr>
              <w:t xml:space="preserve">Pri spustu se je eni od udeleženk odlepil podplat pri gojzarjih. Rešitev z obvezo je omogočila še varen dostop v dolino, kjer pa je gojzar dobesedno razpadel, zaradi česar se je udeleženka tudi spotaknila in si malenkost rabila koleno, vendar ni bilo nič hujšega. </w:t>
            </w:r>
          </w:p>
          <w:p w:rsidR="00FB2A6E" w:rsidRDefault="00FB2A6E" w:rsidP="00E81D74">
            <w:pPr>
              <w:jc w:val="both"/>
              <w:rPr>
                <w:rFonts w:ascii="Arial" w:hAnsi="Arial"/>
                <w:sz w:val="22"/>
              </w:rPr>
            </w:pPr>
          </w:p>
          <w:p w:rsidR="00214750" w:rsidRDefault="00214750" w:rsidP="00E81D74">
            <w:pPr>
              <w:jc w:val="both"/>
              <w:rPr>
                <w:rFonts w:ascii="Arial" w:hAnsi="Arial"/>
                <w:sz w:val="20"/>
              </w:rPr>
            </w:pPr>
            <w:r w:rsidRPr="00214750">
              <w:rPr>
                <w:rFonts w:ascii="Arial" w:hAnsi="Arial"/>
                <w:sz w:val="20"/>
              </w:rPr>
              <w:t xml:space="preserve">PRIPOROČILO ZA NASLEDJIČ: </w:t>
            </w:r>
            <w:r w:rsidR="00812910">
              <w:rPr>
                <w:rFonts w:ascii="Arial" w:hAnsi="Arial"/>
                <w:sz w:val="20"/>
              </w:rPr>
              <w:t xml:space="preserve">Če je le možno, bi bilo dobro načrtovati en izlet v sezoni, kjer je dostop vezan z vožnjo z vlakom. </w:t>
            </w:r>
          </w:p>
          <w:p w:rsidR="00FB2A6E" w:rsidRPr="00214750" w:rsidRDefault="00FB2A6E" w:rsidP="00E81D74">
            <w:pPr>
              <w:jc w:val="both"/>
              <w:rPr>
                <w:rFonts w:ascii="Arial" w:hAnsi="Arial"/>
                <w:sz w:val="20"/>
              </w:rPr>
            </w:pPr>
          </w:p>
          <w:p w:rsidR="00511EBC" w:rsidRDefault="00214750" w:rsidP="00E81D74">
            <w:pPr>
              <w:jc w:val="both"/>
              <w:rPr>
                <w:rFonts w:ascii="Arial" w:hAnsi="Arial"/>
                <w:sz w:val="20"/>
              </w:rPr>
            </w:pPr>
            <w:r w:rsidRPr="00214750">
              <w:rPr>
                <w:rFonts w:ascii="Arial" w:hAnsi="Arial"/>
                <w:sz w:val="20"/>
              </w:rPr>
              <w:t>DOBRE STVARI:.</w:t>
            </w:r>
            <w:r w:rsidR="00812910">
              <w:rPr>
                <w:rFonts w:ascii="Arial" w:hAnsi="Arial"/>
                <w:sz w:val="20"/>
              </w:rPr>
              <w:t xml:space="preserve"> Vožnja z vlakom v obe smeri ter tudi smer spusta v dolino po drugi poti.</w:t>
            </w:r>
          </w:p>
          <w:p w:rsidR="00214750" w:rsidRDefault="00214750" w:rsidP="00E81D74">
            <w:pPr>
              <w:jc w:val="both"/>
              <w:rPr>
                <w:rFonts w:ascii="Arial" w:hAnsi="Arial"/>
                <w:sz w:val="20"/>
              </w:rPr>
            </w:pPr>
          </w:p>
          <w:p w:rsidR="00511EBC" w:rsidRDefault="00214750" w:rsidP="00FB2A6E">
            <w:pPr>
              <w:jc w:val="both"/>
              <w:rPr>
                <w:rFonts w:ascii="Arial" w:hAnsi="Arial"/>
                <w:sz w:val="20"/>
              </w:rPr>
            </w:pPr>
            <w:r>
              <w:rPr>
                <w:rFonts w:ascii="Arial" w:hAnsi="Arial"/>
                <w:sz w:val="20"/>
              </w:rPr>
              <w:t xml:space="preserve">OPOMBA: </w:t>
            </w:r>
          </w:p>
          <w:p w:rsidR="00FB2A6E" w:rsidRDefault="00FB2A6E" w:rsidP="00FB2A6E">
            <w:pPr>
              <w:jc w:val="both"/>
              <w:rPr>
                <w:rFonts w:ascii="Arial" w:hAnsi="Arial"/>
                <w:sz w:val="22"/>
              </w:rPr>
            </w:pPr>
          </w:p>
        </w:tc>
      </w:tr>
      <w:tr w:rsidR="008514E1">
        <w:tblPrEx>
          <w:tblCellMar>
            <w:top w:w="0" w:type="dxa"/>
            <w:bottom w:w="0" w:type="dxa"/>
          </w:tblCellMar>
        </w:tblPrEx>
        <w:trPr>
          <w:cantSplit/>
        </w:trPr>
        <w:tc>
          <w:tcPr>
            <w:tcW w:w="1791" w:type="dxa"/>
            <w:gridSpan w:val="3"/>
            <w:tcBorders>
              <w:top w:val="single" w:sz="4" w:space="0" w:color="auto"/>
              <w:left w:val="single" w:sz="8" w:space="0" w:color="auto"/>
              <w:bottom w:val="nil"/>
              <w:right w:val="nil"/>
            </w:tcBorders>
          </w:tcPr>
          <w:p w:rsidR="008514E1" w:rsidRDefault="008514E1" w:rsidP="008514E1">
            <w:pPr>
              <w:rPr>
                <w:rFonts w:ascii="Arial" w:hAnsi="Arial"/>
                <w:sz w:val="22"/>
              </w:rPr>
            </w:pPr>
            <w:r>
              <w:rPr>
                <w:rFonts w:ascii="Arial" w:hAnsi="Arial"/>
                <w:sz w:val="22"/>
              </w:rPr>
              <w:t>Stroški :</w:t>
            </w:r>
          </w:p>
        </w:tc>
        <w:tc>
          <w:tcPr>
            <w:tcW w:w="5935" w:type="dxa"/>
            <w:gridSpan w:val="15"/>
            <w:tcBorders>
              <w:top w:val="single" w:sz="4" w:space="0" w:color="auto"/>
              <w:left w:val="nil"/>
              <w:bottom w:val="nil"/>
              <w:right w:val="nil"/>
            </w:tcBorders>
          </w:tcPr>
          <w:p w:rsidR="00E81D74" w:rsidRDefault="00812910" w:rsidP="00F20E98">
            <w:pPr>
              <w:rPr>
                <w:rFonts w:ascii="Arial" w:hAnsi="Arial"/>
                <w:sz w:val="22"/>
              </w:rPr>
            </w:pPr>
            <w:r>
              <w:rPr>
                <w:rFonts w:ascii="Arial" w:hAnsi="Arial"/>
                <w:sz w:val="22"/>
              </w:rPr>
              <w:t>420 € vlak, 150€ avtobus, cca 12€ pijača na Kopitniku</w:t>
            </w:r>
          </w:p>
        </w:tc>
        <w:tc>
          <w:tcPr>
            <w:tcW w:w="236" w:type="dxa"/>
            <w:tcBorders>
              <w:top w:val="single" w:sz="4" w:space="0" w:color="auto"/>
              <w:left w:val="nil"/>
              <w:bottom w:val="nil"/>
              <w:right w:val="nil"/>
            </w:tcBorders>
          </w:tcPr>
          <w:p w:rsidR="008514E1" w:rsidRDefault="008514E1" w:rsidP="008514E1">
            <w:pPr>
              <w:rPr>
                <w:rFonts w:ascii="Arial" w:hAnsi="Arial"/>
                <w:sz w:val="22"/>
              </w:rPr>
            </w:pPr>
          </w:p>
        </w:tc>
        <w:tc>
          <w:tcPr>
            <w:tcW w:w="321" w:type="dxa"/>
            <w:tcBorders>
              <w:top w:val="single" w:sz="4" w:space="0" w:color="auto"/>
              <w:left w:val="nil"/>
              <w:bottom w:val="nil"/>
              <w:right w:val="nil"/>
            </w:tcBorders>
          </w:tcPr>
          <w:p w:rsidR="008514E1" w:rsidRDefault="008514E1" w:rsidP="008514E1">
            <w:pPr>
              <w:rPr>
                <w:rFonts w:ascii="Arial" w:hAnsi="Arial"/>
                <w:sz w:val="22"/>
              </w:rPr>
            </w:pPr>
          </w:p>
        </w:tc>
        <w:tc>
          <w:tcPr>
            <w:tcW w:w="236" w:type="dxa"/>
            <w:tcBorders>
              <w:top w:val="single" w:sz="4" w:space="0" w:color="auto"/>
              <w:left w:val="nil"/>
              <w:bottom w:val="nil"/>
              <w:right w:val="nil"/>
            </w:tcBorders>
          </w:tcPr>
          <w:p w:rsidR="008514E1" w:rsidRDefault="008514E1" w:rsidP="008514E1">
            <w:pPr>
              <w:rPr>
                <w:rFonts w:ascii="Arial" w:hAnsi="Arial"/>
                <w:sz w:val="22"/>
              </w:rPr>
            </w:pPr>
          </w:p>
        </w:tc>
        <w:tc>
          <w:tcPr>
            <w:tcW w:w="236" w:type="dxa"/>
            <w:tcBorders>
              <w:top w:val="single" w:sz="4" w:space="0" w:color="auto"/>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791" w:type="dxa"/>
            <w:gridSpan w:val="3"/>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Skupaj st</w:t>
            </w:r>
            <w:r w:rsidR="006827E2">
              <w:rPr>
                <w:rFonts w:ascii="Arial" w:hAnsi="Arial"/>
                <w:sz w:val="22"/>
              </w:rPr>
              <w:t>r</w:t>
            </w:r>
            <w:r>
              <w:rPr>
                <w:rFonts w:ascii="Arial" w:hAnsi="Arial"/>
                <w:sz w:val="22"/>
              </w:rPr>
              <w:t>oški:</w:t>
            </w:r>
          </w:p>
        </w:tc>
        <w:tc>
          <w:tcPr>
            <w:tcW w:w="5610" w:type="dxa"/>
            <w:gridSpan w:val="13"/>
            <w:tcBorders>
              <w:top w:val="single" w:sz="4" w:space="0" w:color="auto"/>
              <w:left w:val="nil"/>
              <w:bottom w:val="single" w:sz="4" w:space="0" w:color="auto"/>
              <w:right w:val="nil"/>
            </w:tcBorders>
          </w:tcPr>
          <w:p w:rsidR="008514E1" w:rsidRDefault="00812910" w:rsidP="008514E1">
            <w:pPr>
              <w:rPr>
                <w:rFonts w:ascii="Arial" w:hAnsi="Arial"/>
                <w:sz w:val="22"/>
              </w:rPr>
            </w:pPr>
            <w:r>
              <w:rPr>
                <w:rFonts w:ascii="Arial" w:hAnsi="Arial"/>
                <w:sz w:val="22"/>
              </w:rPr>
              <w:t>582 €</w:t>
            </w:r>
          </w:p>
        </w:tc>
        <w:tc>
          <w:tcPr>
            <w:tcW w:w="1118" w:type="dxa"/>
            <w:gridSpan w:val="5"/>
            <w:tcBorders>
              <w:top w:val="nil"/>
              <w:left w:val="nil"/>
              <w:bottom w:val="nil"/>
              <w:right w:val="nil"/>
            </w:tcBorders>
          </w:tcPr>
          <w:p w:rsidR="008514E1" w:rsidRDefault="008514E1" w:rsidP="008514E1">
            <w:pPr>
              <w:rPr>
                <w:rFonts w:ascii="Arial" w:hAnsi="Arial"/>
                <w:sz w:val="22"/>
              </w:rPr>
            </w:pP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791" w:type="dxa"/>
            <w:gridSpan w:val="3"/>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Prihodki:</w:t>
            </w:r>
          </w:p>
        </w:tc>
        <w:tc>
          <w:tcPr>
            <w:tcW w:w="5610" w:type="dxa"/>
            <w:gridSpan w:val="13"/>
            <w:tcBorders>
              <w:top w:val="nil"/>
              <w:left w:val="nil"/>
              <w:bottom w:val="single" w:sz="4" w:space="0" w:color="auto"/>
              <w:right w:val="nil"/>
            </w:tcBorders>
          </w:tcPr>
          <w:p w:rsidR="008514E1" w:rsidRDefault="00812910" w:rsidP="008514E1">
            <w:pPr>
              <w:rPr>
                <w:rFonts w:ascii="Arial" w:hAnsi="Arial"/>
                <w:sz w:val="22"/>
              </w:rPr>
            </w:pPr>
            <w:r>
              <w:rPr>
                <w:rFonts w:ascii="Arial" w:hAnsi="Arial"/>
                <w:sz w:val="22"/>
              </w:rPr>
              <w:t>652 € (prijavnice)</w:t>
            </w:r>
          </w:p>
        </w:tc>
        <w:tc>
          <w:tcPr>
            <w:tcW w:w="1118" w:type="dxa"/>
            <w:gridSpan w:val="5"/>
            <w:tcBorders>
              <w:top w:val="nil"/>
              <w:left w:val="nil"/>
              <w:bottom w:val="nil"/>
              <w:right w:val="nil"/>
            </w:tcBorders>
          </w:tcPr>
          <w:p w:rsidR="008514E1" w:rsidRDefault="008514E1" w:rsidP="008514E1">
            <w:pPr>
              <w:rPr>
                <w:rFonts w:ascii="Arial" w:hAnsi="Arial"/>
                <w:sz w:val="22"/>
              </w:rPr>
            </w:pP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791" w:type="dxa"/>
            <w:gridSpan w:val="3"/>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Skupaj prihodki:</w:t>
            </w:r>
          </w:p>
        </w:tc>
        <w:tc>
          <w:tcPr>
            <w:tcW w:w="5610" w:type="dxa"/>
            <w:gridSpan w:val="13"/>
            <w:tcBorders>
              <w:top w:val="nil"/>
              <w:left w:val="nil"/>
              <w:bottom w:val="single" w:sz="4" w:space="0" w:color="auto"/>
              <w:right w:val="nil"/>
            </w:tcBorders>
          </w:tcPr>
          <w:p w:rsidR="008514E1" w:rsidRDefault="00812910" w:rsidP="00FB2A6E">
            <w:pPr>
              <w:rPr>
                <w:rFonts w:ascii="Arial" w:hAnsi="Arial"/>
                <w:sz w:val="22"/>
              </w:rPr>
            </w:pPr>
            <w:r>
              <w:rPr>
                <w:rFonts w:ascii="Arial" w:hAnsi="Arial"/>
                <w:sz w:val="22"/>
              </w:rPr>
              <w:t>652 €</w:t>
            </w:r>
            <w:r w:rsidR="008514E1">
              <w:rPr>
                <w:rFonts w:ascii="Arial" w:hAnsi="Arial"/>
                <w:sz w:val="22"/>
              </w:rPr>
              <w:t xml:space="preserve"> </w:t>
            </w:r>
          </w:p>
        </w:tc>
        <w:tc>
          <w:tcPr>
            <w:tcW w:w="1118" w:type="dxa"/>
            <w:gridSpan w:val="5"/>
            <w:tcBorders>
              <w:top w:val="nil"/>
              <w:left w:val="nil"/>
              <w:bottom w:val="nil"/>
              <w:right w:val="nil"/>
            </w:tcBorders>
          </w:tcPr>
          <w:p w:rsidR="008514E1" w:rsidRDefault="008514E1" w:rsidP="008514E1">
            <w:pPr>
              <w:rPr>
                <w:rFonts w:ascii="Arial" w:hAnsi="Arial"/>
                <w:sz w:val="22"/>
              </w:rPr>
            </w:pP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791" w:type="dxa"/>
            <w:gridSpan w:val="3"/>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Razlika:</w:t>
            </w:r>
          </w:p>
        </w:tc>
        <w:tc>
          <w:tcPr>
            <w:tcW w:w="5610" w:type="dxa"/>
            <w:gridSpan w:val="13"/>
            <w:tcBorders>
              <w:top w:val="nil"/>
              <w:left w:val="nil"/>
              <w:bottom w:val="single" w:sz="4" w:space="0" w:color="auto"/>
              <w:right w:val="nil"/>
            </w:tcBorders>
          </w:tcPr>
          <w:p w:rsidR="008514E1" w:rsidRDefault="00812910" w:rsidP="00F20E98">
            <w:pPr>
              <w:rPr>
                <w:rFonts w:ascii="Arial" w:hAnsi="Arial"/>
                <w:sz w:val="22"/>
              </w:rPr>
            </w:pPr>
            <w:r>
              <w:rPr>
                <w:rFonts w:ascii="Arial" w:hAnsi="Arial"/>
                <w:sz w:val="22"/>
              </w:rPr>
              <w:t>70 €</w:t>
            </w:r>
          </w:p>
        </w:tc>
        <w:tc>
          <w:tcPr>
            <w:tcW w:w="1118" w:type="dxa"/>
            <w:gridSpan w:val="5"/>
            <w:tcBorders>
              <w:top w:val="nil"/>
              <w:left w:val="nil"/>
              <w:bottom w:val="nil"/>
              <w:right w:val="nil"/>
            </w:tcBorders>
          </w:tcPr>
          <w:p w:rsidR="008514E1" w:rsidRDefault="008514E1" w:rsidP="008514E1">
            <w:pPr>
              <w:rPr>
                <w:rFonts w:ascii="Arial" w:hAnsi="Arial"/>
                <w:sz w:val="22"/>
              </w:rPr>
            </w:pP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791" w:type="dxa"/>
            <w:gridSpan w:val="3"/>
            <w:tcBorders>
              <w:top w:val="nil"/>
              <w:left w:val="single" w:sz="8" w:space="0" w:color="auto"/>
              <w:bottom w:val="nil"/>
              <w:right w:val="nil"/>
            </w:tcBorders>
          </w:tcPr>
          <w:p w:rsidR="008514E1" w:rsidRDefault="008514E1" w:rsidP="008514E1">
            <w:pPr>
              <w:rPr>
                <w:rFonts w:ascii="Arial" w:hAnsi="Arial"/>
                <w:sz w:val="22"/>
              </w:rPr>
            </w:pPr>
          </w:p>
        </w:tc>
        <w:tc>
          <w:tcPr>
            <w:tcW w:w="5610" w:type="dxa"/>
            <w:gridSpan w:val="13"/>
            <w:tcBorders>
              <w:top w:val="single" w:sz="4" w:space="0" w:color="auto"/>
              <w:left w:val="nil"/>
              <w:bottom w:val="nil"/>
              <w:right w:val="nil"/>
            </w:tcBorders>
          </w:tcPr>
          <w:p w:rsidR="008514E1" w:rsidRDefault="008514E1" w:rsidP="008514E1">
            <w:pPr>
              <w:rPr>
                <w:rFonts w:ascii="Arial" w:hAnsi="Arial"/>
                <w:sz w:val="22"/>
              </w:rPr>
            </w:pPr>
          </w:p>
        </w:tc>
        <w:tc>
          <w:tcPr>
            <w:tcW w:w="1118" w:type="dxa"/>
            <w:gridSpan w:val="5"/>
            <w:tcBorders>
              <w:top w:val="nil"/>
              <w:left w:val="nil"/>
              <w:bottom w:val="nil"/>
              <w:right w:val="nil"/>
            </w:tcBorders>
          </w:tcPr>
          <w:p w:rsidR="008514E1" w:rsidRDefault="008514E1" w:rsidP="008514E1">
            <w:pPr>
              <w:rPr>
                <w:rFonts w:ascii="Arial" w:hAnsi="Arial"/>
                <w:sz w:val="22"/>
              </w:rPr>
            </w:pP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791" w:type="dxa"/>
            <w:gridSpan w:val="3"/>
            <w:tcBorders>
              <w:top w:val="nil"/>
              <w:left w:val="single" w:sz="8" w:space="0" w:color="auto"/>
              <w:bottom w:val="nil"/>
              <w:right w:val="nil"/>
            </w:tcBorders>
          </w:tcPr>
          <w:p w:rsidR="008514E1" w:rsidRDefault="008514E1" w:rsidP="008514E1">
            <w:pPr>
              <w:rPr>
                <w:rFonts w:ascii="Arial" w:hAnsi="Arial"/>
                <w:sz w:val="22"/>
              </w:rPr>
            </w:pPr>
            <w:r>
              <w:rPr>
                <w:rFonts w:ascii="Arial" w:hAnsi="Arial"/>
                <w:sz w:val="22"/>
              </w:rPr>
              <w:t>Priloge:</w:t>
            </w:r>
          </w:p>
        </w:tc>
        <w:tc>
          <w:tcPr>
            <w:tcW w:w="5610" w:type="dxa"/>
            <w:gridSpan w:val="13"/>
            <w:tcBorders>
              <w:top w:val="nil"/>
              <w:left w:val="nil"/>
              <w:bottom w:val="single" w:sz="4" w:space="0" w:color="auto"/>
              <w:right w:val="nil"/>
            </w:tcBorders>
          </w:tcPr>
          <w:p w:rsidR="008514E1" w:rsidRDefault="00812910" w:rsidP="008514E1">
            <w:pPr>
              <w:rPr>
                <w:rFonts w:ascii="Arial" w:hAnsi="Arial"/>
                <w:sz w:val="22"/>
              </w:rPr>
            </w:pPr>
            <w:r>
              <w:rPr>
                <w:rFonts w:ascii="Arial" w:hAnsi="Arial"/>
                <w:sz w:val="22"/>
              </w:rPr>
              <w:t>Seznam udeležencev, prijavnica</w:t>
            </w:r>
          </w:p>
        </w:tc>
        <w:tc>
          <w:tcPr>
            <w:tcW w:w="1118" w:type="dxa"/>
            <w:gridSpan w:val="5"/>
            <w:tcBorders>
              <w:top w:val="nil"/>
              <w:left w:val="nil"/>
              <w:bottom w:val="nil"/>
              <w:right w:val="nil"/>
            </w:tcBorders>
          </w:tcPr>
          <w:p w:rsidR="008514E1" w:rsidRDefault="008514E1" w:rsidP="008514E1">
            <w:pPr>
              <w:rPr>
                <w:rFonts w:ascii="Arial" w:hAnsi="Arial"/>
                <w:sz w:val="22"/>
              </w:rPr>
            </w:pPr>
          </w:p>
        </w:tc>
        <w:tc>
          <w:tcPr>
            <w:tcW w:w="236" w:type="dxa"/>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c>
          <w:tcPr>
            <w:tcW w:w="3794" w:type="dxa"/>
            <w:gridSpan w:val="9"/>
            <w:tcBorders>
              <w:top w:val="nil"/>
              <w:left w:val="single" w:sz="8" w:space="0" w:color="auto"/>
              <w:bottom w:val="nil"/>
              <w:right w:val="nil"/>
            </w:tcBorders>
          </w:tcPr>
          <w:p w:rsidR="008514E1" w:rsidRDefault="008514E1" w:rsidP="008514E1">
            <w:pPr>
              <w:rPr>
                <w:rFonts w:ascii="Arial" w:hAnsi="Arial"/>
                <w:sz w:val="22"/>
              </w:rPr>
            </w:pPr>
          </w:p>
        </w:tc>
        <w:tc>
          <w:tcPr>
            <w:tcW w:w="3118" w:type="dxa"/>
            <w:gridSpan w:val="5"/>
            <w:tcBorders>
              <w:top w:val="nil"/>
              <w:left w:val="nil"/>
              <w:bottom w:val="nil"/>
              <w:right w:val="nil"/>
            </w:tcBorders>
          </w:tcPr>
          <w:p w:rsidR="008514E1" w:rsidRDefault="008514E1" w:rsidP="008514E1">
            <w:pPr>
              <w:rPr>
                <w:rFonts w:ascii="Arial" w:hAnsi="Arial"/>
                <w:sz w:val="22"/>
              </w:rPr>
            </w:pPr>
          </w:p>
        </w:tc>
        <w:tc>
          <w:tcPr>
            <w:tcW w:w="1843" w:type="dxa"/>
            <w:gridSpan w:val="8"/>
            <w:tcBorders>
              <w:top w:val="nil"/>
              <w:left w:val="nil"/>
              <w:bottom w:val="nil"/>
              <w:right w:val="single" w:sz="8" w:space="0" w:color="auto"/>
            </w:tcBorders>
          </w:tcPr>
          <w:p w:rsidR="008514E1" w:rsidRDefault="008514E1" w:rsidP="008514E1">
            <w:pPr>
              <w:rPr>
                <w:rFonts w:ascii="Arial" w:hAnsi="Arial"/>
                <w:sz w:val="22"/>
              </w:rPr>
            </w:pPr>
          </w:p>
        </w:tc>
      </w:tr>
      <w:tr w:rsidR="008514E1">
        <w:tblPrEx>
          <w:tblCellMar>
            <w:top w:w="0" w:type="dxa"/>
            <w:bottom w:w="0" w:type="dxa"/>
          </w:tblCellMar>
        </w:tblPrEx>
        <w:trPr>
          <w:cantSplit/>
        </w:trPr>
        <w:tc>
          <w:tcPr>
            <w:tcW w:w="1951" w:type="dxa"/>
            <w:gridSpan w:val="4"/>
            <w:tcBorders>
              <w:top w:val="nil"/>
              <w:left w:val="single" w:sz="8" w:space="0" w:color="auto"/>
              <w:bottom w:val="single" w:sz="8" w:space="0" w:color="auto"/>
              <w:right w:val="nil"/>
            </w:tcBorders>
          </w:tcPr>
          <w:p w:rsidR="008514E1" w:rsidRDefault="00E41413" w:rsidP="008514E1">
            <w:pPr>
              <w:rPr>
                <w:rFonts w:ascii="Arial" w:hAnsi="Arial"/>
                <w:sz w:val="22"/>
              </w:rPr>
            </w:pPr>
            <w:r>
              <w:rPr>
                <w:rFonts w:ascii="Arial" w:hAnsi="Arial"/>
                <w:sz w:val="22"/>
              </w:rPr>
              <w:t>Poročilo pripravil</w:t>
            </w:r>
            <w:r w:rsidR="008514E1">
              <w:rPr>
                <w:rFonts w:ascii="Arial" w:hAnsi="Arial"/>
                <w:sz w:val="22"/>
              </w:rPr>
              <w:t>:</w:t>
            </w:r>
          </w:p>
        </w:tc>
        <w:tc>
          <w:tcPr>
            <w:tcW w:w="3260" w:type="dxa"/>
            <w:gridSpan w:val="7"/>
            <w:tcBorders>
              <w:top w:val="nil"/>
              <w:left w:val="nil"/>
              <w:bottom w:val="single" w:sz="8" w:space="0" w:color="auto"/>
              <w:right w:val="nil"/>
            </w:tcBorders>
          </w:tcPr>
          <w:p w:rsidR="008514E1" w:rsidRDefault="00812910" w:rsidP="008514E1">
            <w:pPr>
              <w:rPr>
                <w:rFonts w:ascii="Arial" w:hAnsi="Arial"/>
                <w:sz w:val="22"/>
              </w:rPr>
            </w:pPr>
            <w:r>
              <w:rPr>
                <w:rFonts w:ascii="Arial" w:hAnsi="Arial"/>
                <w:sz w:val="22"/>
              </w:rPr>
              <w:t>Dušan Prašnikar</w:t>
            </w:r>
          </w:p>
        </w:tc>
        <w:tc>
          <w:tcPr>
            <w:tcW w:w="709" w:type="dxa"/>
            <w:tcBorders>
              <w:top w:val="nil"/>
              <w:left w:val="nil"/>
              <w:bottom w:val="single" w:sz="8" w:space="0" w:color="auto"/>
              <w:right w:val="nil"/>
            </w:tcBorders>
          </w:tcPr>
          <w:p w:rsidR="008514E1" w:rsidRDefault="008514E1" w:rsidP="008514E1">
            <w:pPr>
              <w:rPr>
                <w:rFonts w:ascii="Arial" w:hAnsi="Arial"/>
                <w:sz w:val="22"/>
              </w:rPr>
            </w:pPr>
          </w:p>
        </w:tc>
        <w:tc>
          <w:tcPr>
            <w:tcW w:w="992" w:type="dxa"/>
            <w:gridSpan w:val="2"/>
            <w:tcBorders>
              <w:top w:val="nil"/>
              <w:left w:val="nil"/>
              <w:bottom w:val="single" w:sz="8" w:space="0" w:color="auto"/>
              <w:right w:val="nil"/>
            </w:tcBorders>
          </w:tcPr>
          <w:p w:rsidR="008514E1" w:rsidRDefault="008514E1" w:rsidP="008514E1">
            <w:pPr>
              <w:rPr>
                <w:rFonts w:ascii="Arial" w:hAnsi="Arial"/>
                <w:sz w:val="22"/>
              </w:rPr>
            </w:pPr>
            <w:r>
              <w:rPr>
                <w:rFonts w:ascii="Arial" w:hAnsi="Arial"/>
                <w:sz w:val="22"/>
              </w:rPr>
              <w:t>Datum:</w:t>
            </w:r>
            <w:r w:rsidR="00812910">
              <w:rPr>
                <w:rFonts w:ascii="Arial" w:hAnsi="Arial"/>
                <w:sz w:val="22"/>
              </w:rPr>
              <w:t xml:space="preserve"> </w:t>
            </w:r>
          </w:p>
        </w:tc>
        <w:tc>
          <w:tcPr>
            <w:tcW w:w="1843" w:type="dxa"/>
            <w:gridSpan w:val="8"/>
            <w:tcBorders>
              <w:top w:val="nil"/>
              <w:left w:val="nil"/>
              <w:bottom w:val="single" w:sz="8" w:space="0" w:color="auto"/>
              <w:right w:val="single" w:sz="8" w:space="0" w:color="auto"/>
            </w:tcBorders>
          </w:tcPr>
          <w:p w:rsidR="008514E1" w:rsidRDefault="00812910" w:rsidP="00F20E98">
            <w:pPr>
              <w:rPr>
                <w:rFonts w:ascii="Arial" w:hAnsi="Arial"/>
                <w:sz w:val="22"/>
              </w:rPr>
            </w:pPr>
            <w:r>
              <w:rPr>
                <w:rFonts w:ascii="Arial" w:hAnsi="Arial"/>
                <w:sz w:val="22"/>
              </w:rPr>
              <w:t>9.4.2011</w:t>
            </w:r>
          </w:p>
        </w:tc>
      </w:tr>
    </w:tbl>
    <w:p w:rsidR="008514E1" w:rsidRPr="008514E1" w:rsidRDefault="008514E1"/>
    <w:sectPr w:rsidR="008514E1" w:rsidRPr="008514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5D9"/>
    <w:multiLevelType w:val="hybridMultilevel"/>
    <w:tmpl w:val="A9EAF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8514E1"/>
    <w:rsid w:val="00214750"/>
    <w:rsid w:val="0050156E"/>
    <w:rsid w:val="005036FE"/>
    <w:rsid w:val="00511EBC"/>
    <w:rsid w:val="005D0A9D"/>
    <w:rsid w:val="00647C3E"/>
    <w:rsid w:val="0067231D"/>
    <w:rsid w:val="006827E2"/>
    <w:rsid w:val="00812910"/>
    <w:rsid w:val="008514E1"/>
    <w:rsid w:val="008573D6"/>
    <w:rsid w:val="008A63DA"/>
    <w:rsid w:val="0097133D"/>
    <w:rsid w:val="00B00151"/>
    <w:rsid w:val="00B0102F"/>
    <w:rsid w:val="00CE19C7"/>
    <w:rsid w:val="00CF2186"/>
    <w:rsid w:val="00E41413"/>
    <w:rsid w:val="00E81D74"/>
    <w:rsid w:val="00E90589"/>
    <w:rsid w:val="00F20E98"/>
    <w:rsid w:val="00F47927"/>
    <w:rsid w:val="00F9278B"/>
    <w:rsid w:val="00FB2A6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4E1"/>
    <w:rPr>
      <w:sz w:val="24"/>
      <w:szCs w:val="24"/>
      <w:lang w:eastAsia="en-US"/>
    </w:rPr>
  </w:style>
  <w:style w:type="paragraph" w:styleId="Heading1">
    <w:name w:val="heading 1"/>
    <w:basedOn w:val="Normal"/>
    <w:next w:val="Normal"/>
    <w:qFormat/>
    <w:rsid w:val="008514E1"/>
    <w:pPr>
      <w:keepNext/>
      <w:spacing w:before="60" w:after="120"/>
      <w:outlineLvl w:val="0"/>
    </w:pPr>
    <w:rPr>
      <w:rFonts w:ascii="Arial" w:hAnsi="Arial"/>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338</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Planinsko društvo Domžale</vt:lpstr>
      <vt:lpstr>Planinsko društvo Domžale</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Planinsko društvo Domžale</dc:title>
  <dc:creator>Pirnat</dc:creator>
  <cp:lastModifiedBy>Dušan</cp:lastModifiedBy>
  <cp:revision>3</cp:revision>
  <dcterms:created xsi:type="dcterms:W3CDTF">2011-06-19T09:10:00Z</dcterms:created>
  <dcterms:modified xsi:type="dcterms:W3CDTF">2011-06-19T09:35:00Z</dcterms:modified>
</cp:coreProperties>
</file>