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069" w14:textId="77777777" w:rsidR="003A0C89" w:rsidRDefault="003A0C89" w:rsidP="001965FA">
      <w:pPr>
        <w:widowControl w:val="0"/>
        <w:pBdr>
          <w:top w:val="nil"/>
          <w:left w:val="nil"/>
          <w:bottom w:val="nil"/>
          <w:right w:val="nil"/>
          <w:between w:val="nil"/>
        </w:pBdr>
        <w:spacing w:after="0" w:line="240" w:lineRule="auto"/>
        <w:ind w:hanging="2"/>
        <w:contextualSpacing/>
        <w:rPr>
          <w:rFonts w:eastAsia="Arial" w:cstheme="minorHAnsi"/>
        </w:rPr>
      </w:pPr>
    </w:p>
    <w:p w14:paraId="2F6AE2A3" w14:textId="77777777" w:rsidR="003A0C89" w:rsidRPr="003A0C89" w:rsidRDefault="003A0C89">
      <w:pPr>
        <w:rPr>
          <w:rFonts w:eastAsia="Arial" w:cstheme="minorHAnsi"/>
          <w:b/>
          <w:bCs/>
        </w:rPr>
      </w:pPr>
      <w:r w:rsidRPr="003A0C89">
        <w:rPr>
          <w:rFonts w:eastAsia="Arial" w:cstheme="minorHAnsi"/>
          <w:b/>
          <w:bCs/>
        </w:rPr>
        <w:t>Pomembne novosti in spremembe:</w:t>
      </w:r>
    </w:p>
    <w:p w14:paraId="22498A03" w14:textId="0B14A3BE" w:rsidR="003A0C89" w:rsidRPr="003A0C89" w:rsidRDefault="003A0C89" w:rsidP="003A0C89">
      <w:pPr>
        <w:pStyle w:val="Odstavekseznama"/>
        <w:numPr>
          <w:ilvl w:val="0"/>
          <w:numId w:val="33"/>
        </w:numPr>
        <w:rPr>
          <w:rFonts w:eastAsia="Arial" w:cstheme="minorHAnsi"/>
        </w:rPr>
      </w:pPr>
      <w:r w:rsidRPr="003A0C89">
        <w:rPr>
          <w:rFonts w:eastAsia="Arial" w:cstheme="minorHAnsi"/>
        </w:rPr>
        <w:t>Uskladitev z novimi Pravili Planinskega društva Domžale</w:t>
      </w:r>
      <w:r w:rsidR="005E14CF">
        <w:rPr>
          <w:rFonts w:eastAsia="Arial" w:cstheme="minorHAnsi"/>
        </w:rPr>
        <w:t>.</w:t>
      </w:r>
    </w:p>
    <w:p w14:paraId="32A7F194" w14:textId="31DA5D95"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športnega plezanje kot ene izmed osnovnih aktivnosti odseka</w:t>
      </w:r>
      <w:r w:rsidR="005E14CF">
        <w:rPr>
          <w:rFonts w:eastAsia="Arial" w:cstheme="minorHAnsi"/>
        </w:rPr>
        <w:t>.</w:t>
      </w:r>
    </w:p>
    <w:p w14:paraId="0CA498C1" w14:textId="2144E164"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aktivnega članstva in ostalih nazivov v alpinizmu in športnem plezanju</w:t>
      </w:r>
      <w:r w:rsidR="005E14CF">
        <w:rPr>
          <w:rFonts w:eastAsia="Arial" w:cstheme="minorHAnsi"/>
        </w:rPr>
        <w:t>.</w:t>
      </w:r>
    </w:p>
    <w:p w14:paraId="56A57EC1" w14:textId="6A877F02" w:rsidR="003A0C89" w:rsidRPr="003A0C89" w:rsidRDefault="003A0C89" w:rsidP="003A0C89">
      <w:pPr>
        <w:pStyle w:val="Odstavekseznama"/>
        <w:numPr>
          <w:ilvl w:val="0"/>
          <w:numId w:val="33"/>
        </w:numPr>
        <w:rPr>
          <w:rFonts w:eastAsia="Arial" w:cstheme="minorHAnsi"/>
        </w:rPr>
      </w:pPr>
      <w:r w:rsidRPr="003A0C89">
        <w:rPr>
          <w:rFonts w:eastAsia="Arial" w:cstheme="minorHAnsi"/>
        </w:rPr>
        <w:t>Definiranje športnoplezalne vadbe</w:t>
      </w:r>
      <w:r w:rsidR="005E14CF">
        <w:rPr>
          <w:rFonts w:eastAsia="Arial" w:cstheme="minorHAnsi"/>
        </w:rPr>
        <w:t>.</w:t>
      </w:r>
    </w:p>
    <w:p w14:paraId="039E6503" w14:textId="2AB68FAF" w:rsidR="003A0C89" w:rsidRPr="003A0C89" w:rsidRDefault="005E14CF" w:rsidP="003A0C89">
      <w:pPr>
        <w:pStyle w:val="Odstavekseznama"/>
        <w:numPr>
          <w:ilvl w:val="0"/>
          <w:numId w:val="33"/>
        </w:numPr>
        <w:rPr>
          <w:rFonts w:eastAsia="Arial" w:cstheme="minorHAnsi"/>
        </w:rPr>
      </w:pPr>
      <w:r>
        <w:rPr>
          <w:rFonts w:eastAsia="Arial" w:cstheme="minorHAnsi"/>
        </w:rPr>
        <w:t xml:space="preserve">Definiranje novih organov odseka: sestanek AO, </w:t>
      </w:r>
      <w:r w:rsidR="003A0C89" w:rsidRPr="003A0C89">
        <w:rPr>
          <w:rFonts w:eastAsia="Arial" w:cstheme="minorHAnsi"/>
        </w:rPr>
        <w:t>gospodar plezališča, gospodar opreme, vodja športnoplezalne vadbe</w:t>
      </w:r>
      <w:r>
        <w:rPr>
          <w:rFonts w:eastAsia="Arial" w:cstheme="minorHAnsi"/>
        </w:rPr>
        <w:t>.</w:t>
      </w:r>
    </w:p>
    <w:p w14:paraId="22F40148" w14:textId="5605940C" w:rsidR="003A0C89" w:rsidRPr="003A0C89" w:rsidRDefault="003A0C89" w:rsidP="003A0C89">
      <w:pPr>
        <w:pStyle w:val="Odstavekseznama"/>
        <w:numPr>
          <w:ilvl w:val="0"/>
          <w:numId w:val="33"/>
        </w:numPr>
        <w:rPr>
          <w:rFonts w:eastAsia="Arial" w:cstheme="minorHAnsi"/>
        </w:rPr>
      </w:pPr>
      <w:r w:rsidRPr="003A0C89">
        <w:rPr>
          <w:rFonts w:eastAsia="Arial" w:cstheme="minorHAnsi"/>
        </w:rPr>
        <w:t>Ukinitev blagajnika</w:t>
      </w:r>
      <w:r w:rsidR="005E14CF">
        <w:rPr>
          <w:rFonts w:eastAsia="Arial" w:cstheme="minorHAnsi"/>
        </w:rPr>
        <w:t>.</w:t>
      </w:r>
    </w:p>
    <w:p w14:paraId="74302A31" w14:textId="77777777" w:rsidR="007E02AA" w:rsidRDefault="003A0C89" w:rsidP="003A0C89">
      <w:pPr>
        <w:pStyle w:val="Odstavekseznama"/>
        <w:numPr>
          <w:ilvl w:val="0"/>
          <w:numId w:val="33"/>
        </w:numPr>
        <w:rPr>
          <w:rFonts w:eastAsia="Arial" w:cstheme="minorHAnsi"/>
        </w:rPr>
      </w:pPr>
      <w:r w:rsidRPr="003A0C89">
        <w:rPr>
          <w:rFonts w:eastAsia="Arial" w:cstheme="minorHAnsi"/>
        </w:rPr>
        <w:t>Prenos knjižnice AO pod knjižnico PD</w:t>
      </w:r>
      <w:r w:rsidR="005E14CF">
        <w:rPr>
          <w:rFonts w:eastAsia="Arial" w:cstheme="minorHAnsi"/>
        </w:rPr>
        <w:t>.</w:t>
      </w:r>
    </w:p>
    <w:p w14:paraId="543DC640" w14:textId="77777777" w:rsidR="007E02AA" w:rsidRDefault="007E02AA" w:rsidP="007E02AA">
      <w:pPr>
        <w:rPr>
          <w:rFonts w:eastAsia="Arial" w:cstheme="minorHAnsi"/>
        </w:rPr>
      </w:pPr>
    </w:p>
    <w:p w14:paraId="4A76EF58" w14:textId="4BDB7788" w:rsidR="003A0C89" w:rsidRPr="007E02AA" w:rsidRDefault="007E02AA" w:rsidP="007E02AA">
      <w:pPr>
        <w:rPr>
          <w:rFonts w:eastAsia="Arial" w:cstheme="minorHAnsi"/>
        </w:rPr>
      </w:pPr>
      <w:r>
        <w:rPr>
          <w:rFonts w:eastAsia="Arial" w:cstheme="minorHAnsi"/>
        </w:rPr>
        <w:t xml:space="preserve">Pomembne novosti so označene z </w:t>
      </w:r>
      <w:r w:rsidRPr="0023367B">
        <w:rPr>
          <w:rFonts w:eastAsia="Arial" w:cstheme="minorHAnsi"/>
          <w:color w:val="FF0000"/>
        </w:rPr>
        <w:t>rdečo</w:t>
      </w:r>
      <w:r w:rsidR="0023367B">
        <w:rPr>
          <w:rFonts w:eastAsia="Arial" w:cstheme="minorHAnsi"/>
        </w:rPr>
        <w:t xml:space="preserve">, dopolnitve za 2. verzijo osnutka za 2. branje pa z </w:t>
      </w:r>
      <w:r w:rsidR="0023367B" w:rsidRPr="0023367B">
        <w:rPr>
          <w:rFonts w:eastAsia="Arial" w:cstheme="minorHAnsi"/>
          <w:color w:val="00B0F0"/>
        </w:rPr>
        <w:t>modro</w:t>
      </w:r>
      <w:r w:rsidR="0023367B">
        <w:rPr>
          <w:rFonts w:eastAsia="Arial" w:cstheme="minorHAnsi"/>
        </w:rPr>
        <w:t>.</w:t>
      </w:r>
      <w:r w:rsidR="003A0C89" w:rsidRPr="007E02AA">
        <w:rPr>
          <w:rFonts w:eastAsia="Arial" w:cstheme="minorHAnsi"/>
        </w:rPr>
        <w:br w:type="page"/>
      </w:r>
    </w:p>
    <w:p w14:paraId="54E24B52" w14:textId="17C70E29" w:rsidR="001965FA" w:rsidRPr="001965FA" w:rsidRDefault="001965FA" w:rsidP="001965FA">
      <w:pPr>
        <w:widowControl w:val="0"/>
        <w:pBdr>
          <w:top w:val="nil"/>
          <w:left w:val="nil"/>
          <w:bottom w:val="nil"/>
          <w:right w:val="nil"/>
          <w:between w:val="nil"/>
        </w:pBdr>
        <w:spacing w:after="0" w:line="240" w:lineRule="auto"/>
        <w:ind w:hanging="2"/>
        <w:contextualSpacing/>
        <w:rPr>
          <w:rFonts w:eastAsia="Arial" w:cstheme="minorHAnsi"/>
        </w:rPr>
      </w:pPr>
      <w:r w:rsidRPr="001965FA">
        <w:rPr>
          <w:rFonts w:eastAsia="Times New Roman" w:cstheme="minorHAnsi"/>
          <w:noProof/>
          <w:sz w:val="24"/>
          <w:szCs w:val="24"/>
        </w:rPr>
        <w:lastRenderedPageBreak/>
        <mc:AlternateContent>
          <mc:Choice Requires="wps">
            <w:drawing>
              <wp:anchor distT="0" distB="0" distL="114300" distR="114300" simplePos="0" relativeHeight="251659264" behindDoc="0" locked="0" layoutInCell="1" allowOverlap="1" wp14:anchorId="62EDB915" wp14:editId="469C9713">
                <wp:simplePos x="0" y="0"/>
                <wp:positionH relativeFrom="column">
                  <wp:posOffset>0</wp:posOffset>
                </wp:positionH>
                <wp:positionV relativeFrom="paragraph">
                  <wp:posOffset>0</wp:posOffset>
                </wp:positionV>
                <wp:extent cx="635000" cy="635000"/>
                <wp:effectExtent l="0" t="0" r="3175" b="3175"/>
                <wp:wrapNone/>
                <wp:docPr id="2" name="Pravokotnik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A2BB" id="Pravokotnik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TXHgeoBAADGAwAADgAAAAAAAAAAAAAAAAAuAgAAZHJzL2Uyb0RvYy54bWxQSwEC&#10;LQAUAAYACAAAACEAhluH1dgAAAAFAQAADwAAAAAAAAAAAAAAAABEBAAAZHJzL2Rvd25yZXYueG1s&#10;UEsFBgAAAAAEAAQA8wAAAEkFAAAAAA==&#10;" filled="f" stroked="f">
                <o:lock v:ext="edit" aspectratio="t" selection="t"/>
              </v:rect>
            </w:pict>
          </mc:Fallback>
        </mc:AlternateContent>
      </w:r>
      <w:r w:rsidRPr="001965FA">
        <w:rPr>
          <w:rFonts w:eastAsia="Arial" w:cstheme="minorHAnsi"/>
        </w:rPr>
        <w:t xml:space="preserve">Na podlagi </w:t>
      </w:r>
      <w:r w:rsidRPr="001965FA">
        <w:rPr>
          <w:rFonts w:eastAsia="Arial" w:cstheme="minorHAnsi"/>
          <w:highlight w:val="yellow"/>
        </w:rPr>
        <w:t>12., 27. in 44. člena</w:t>
      </w:r>
      <w:r w:rsidRPr="001965FA">
        <w:rPr>
          <w:rFonts w:eastAsia="Arial" w:cstheme="minorHAnsi"/>
        </w:rPr>
        <w:t xml:space="preserve"> Pravil Planinskega društva Domžale ter </w:t>
      </w:r>
      <w:r w:rsidRPr="001965FA">
        <w:rPr>
          <w:rFonts w:eastAsia="Arial" w:cstheme="minorHAnsi"/>
          <w:highlight w:val="yellow"/>
        </w:rPr>
        <w:t>31. in 41. člena</w:t>
      </w:r>
      <w:r w:rsidRPr="001965FA">
        <w:rPr>
          <w:rFonts w:eastAsia="Arial" w:cstheme="minorHAnsi"/>
        </w:rPr>
        <w:t xml:space="preserve"> Pravil Alpinističnega odseka Domžale je Sestanek Alpinističnega odseka Planinskega društva Domžale na seji, ki je bila </w:t>
      </w:r>
      <w:proofErr w:type="spellStart"/>
      <w:r w:rsidRPr="001965FA">
        <w:rPr>
          <w:rFonts w:eastAsia="Arial" w:cstheme="minorHAnsi"/>
          <w:highlight w:val="yellow"/>
        </w:rPr>
        <w:t>dd</w:t>
      </w:r>
      <w:proofErr w:type="spellEnd"/>
      <w:r w:rsidRPr="001965FA">
        <w:rPr>
          <w:rFonts w:eastAsia="Arial" w:cstheme="minorHAnsi"/>
          <w:highlight w:val="yellow"/>
        </w:rPr>
        <w:t xml:space="preserve">. mm. </w:t>
      </w:r>
      <w:proofErr w:type="spellStart"/>
      <w:r w:rsidRPr="001965FA">
        <w:rPr>
          <w:rFonts w:eastAsia="Arial" w:cstheme="minorHAnsi"/>
          <w:highlight w:val="yellow"/>
        </w:rPr>
        <w:t>llll</w:t>
      </w:r>
      <w:proofErr w:type="spellEnd"/>
      <w:r w:rsidRPr="001965FA">
        <w:rPr>
          <w:rFonts w:eastAsia="Arial" w:cstheme="minorHAnsi"/>
        </w:rPr>
        <w:t xml:space="preserve"> sprejel, upravni odbor Planinskega društva Domžale pa na seji, ki je bila 3. novembra. 2021 podal soglasje k</w:t>
      </w:r>
    </w:p>
    <w:p w14:paraId="2A06FB7F" w14:textId="77777777" w:rsidR="001965FA" w:rsidRDefault="001965FA" w:rsidP="001965FA">
      <w:pPr>
        <w:spacing w:after="0" w:line="240" w:lineRule="auto"/>
        <w:contextualSpacing/>
      </w:pPr>
    </w:p>
    <w:p w14:paraId="215CB6EE" w14:textId="4FFA9B55" w:rsidR="001965FA" w:rsidRPr="001965FA" w:rsidRDefault="001965FA" w:rsidP="001965FA">
      <w:pPr>
        <w:spacing w:after="0" w:line="240" w:lineRule="auto"/>
        <w:contextualSpacing/>
        <w:jc w:val="center"/>
        <w:rPr>
          <w:b/>
          <w:bCs/>
        </w:rPr>
      </w:pPr>
      <w:r w:rsidRPr="001965FA">
        <w:rPr>
          <w:b/>
          <w:bCs/>
        </w:rPr>
        <w:t>PRAVILNIKU ALPINISTIČNEGA ODSEKA PLANINSKEGA DRUŠTVA DOMŽALE</w:t>
      </w:r>
      <w:r w:rsidR="00E4052B">
        <w:rPr>
          <w:b/>
          <w:bCs/>
        </w:rPr>
        <w:t xml:space="preserve"> </w:t>
      </w:r>
      <w:r w:rsidR="00E4052B">
        <w:rPr>
          <w:b/>
          <w:bCs/>
          <w:highlight w:val="magenta"/>
        </w:rPr>
        <w:t xml:space="preserve">– verzija </w:t>
      </w:r>
      <w:r w:rsidR="00E4052B">
        <w:rPr>
          <w:b/>
          <w:bCs/>
          <w:highlight w:val="magenta"/>
        </w:rPr>
        <w:t>2</w:t>
      </w:r>
      <w:r w:rsidR="00E4052B">
        <w:rPr>
          <w:b/>
          <w:bCs/>
          <w:highlight w:val="magenta"/>
        </w:rPr>
        <w:t>, za 2. branje</w:t>
      </w:r>
    </w:p>
    <w:p w14:paraId="7CE29D34" w14:textId="77777777" w:rsidR="001965FA" w:rsidRDefault="001965FA" w:rsidP="001965FA">
      <w:pPr>
        <w:spacing w:after="0" w:line="240" w:lineRule="auto"/>
        <w:contextualSpacing/>
      </w:pPr>
    </w:p>
    <w:p w14:paraId="0357B3EB" w14:textId="5638A344" w:rsidR="001965FA" w:rsidRPr="001965FA" w:rsidRDefault="003E7494" w:rsidP="001965FA">
      <w:pPr>
        <w:spacing w:after="0" w:line="240" w:lineRule="auto"/>
        <w:contextualSpacing/>
        <w:jc w:val="center"/>
        <w:rPr>
          <w:b/>
          <w:bCs/>
        </w:rPr>
      </w:pPr>
      <w:r w:rsidRPr="001965FA">
        <w:rPr>
          <w:b/>
          <w:bCs/>
        </w:rPr>
        <w:t>I. SPLOŠNE DOLOČBE</w:t>
      </w:r>
    </w:p>
    <w:p w14:paraId="569E010E" w14:textId="77777777" w:rsidR="001965FA" w:rsidRPr="001965FA" w:rsidRDefault="001965FA" w:rsidP="001965FA">
      <w:pPr>
        <w:spacing w:after="0" w:line="240" w:lineRule="auto"/>
        <w:contextualSpacing/>
        <w:jc w:val="center"/>
        <w:rPr>
          <w:b/>
          <w:bCs/>
        </w:rPr>
      </w:pPr>
    </w:p>
    <w:p w14:paraId="069B6941" w14:textId="2B0BA8BA" w:rsidR="001965FA" w:rsidRPr="001965FA" w:rsidRDefault="001965FA" w:rsidP="001965FA">
      <w:pPr>
        <w:spacing w:after="0" w:line="240" w:lineRule="auto"/>
        <w:contextualSpacing/>
        <w:jc w:val="center"/>
        <w:rPr>
          <w:b/>
          <w:bCs/>
        </w:rPr>
      </w:pPr>
      <w:r w:rsidRPr="001965FA">
        <w:rPr>
          <w:b/>
          <w:bCs/>
        </w:rPr>
        <w:t>1. člen</w:t>
      </w:r>
    </w:p>
    <w:p w14:paraId="13219D0F" w14:textId="77777777" w:rsidR="001965FA" w:rsidRDefault="001965FA" w:rsidP="001965FA">
      <w:pPr>
        <w:spacing w:after="0" w:line="240" w:lineRule="auto"/>
        <w:contextualSpacing/>
      </w:pPr>
      <w:r>
        <w:t>Alpinistični odsek Domžale (v nadaljevanju: AO) goji alpinistično in športnoplezalno dejavnost v okviru Planinskega društva Domžale (v nadaljevanju: PDD).</w:t>
      </w:r>
    </w:p>
    <w:p w14:paraId="0B931601" w14:textId="77777777" w:rsidR="001965FA" w:rsidRDefault="001965FA" w:rsidP="001965FA">
      <w:pPr>
        <w:spacing w:after="0" w:line="240" w:lineRule="auto"/>
        <w:contextualSpacing/>
      </w:pPr>
    </w:p>
    <w:p w14:paraId="24BFD7C4" w14:textId="3FA457D2" w:rsidR="001965FA" w:rsidRPr="001965FA" w:rsidRDefault="001965FA" w:rsidP="001965FA">
      <w:pPr>
        <w:spacing w:after="0" w:line="240" w:lineRule="auto"/>
        <w:contextualSpacing/>
        <w:jc w:val="center"/>
        <w:rPr>
          <w:b/>
          <w:bCs/>
        </w:rPr>
      </w:pPr>
      <w:r w:rsidRPr="001965FA">
        <w:rPr>
          <w:b/>
          <w:bCs/>
        </w:rPr>
        <w:t>2. člen</w:t>
      </w:r>
    </w:p>
    <w:p w14:paraId="20F155CB" w14:textId="7F0121F5" w:rsidR="001965FA" w:rsidRDefault="001965FA" w:rsidP="001965FA">
      <w:pPr>
        <w:spacing w:after="0" w:line="240" w:lineRule="auto"/>
        <w:contextualSpacing/>
      </w:pPr>
      <w:r>
        <w:t>AO je organiziran in deluje v skladu s tem pravilnikom, Pravili Planinskega društva Domžale in pravili Planinske zveze Slovenije (v nadaljevanju: PZS), ki se nanašajo na alpinistično in športno plezalno dejavnost ter deluje v skladu z gorniško etiko, etičnim kodeksom KA PZS in častnim kodeksom slovenskih planincev.</w:t>
      </w:r>
    </w:p>
    <w:p w14:paraId="65751A98" w14:textId="77777777" w:rsidR="001965FA" w:rsidRDefault="001965FA" w:rsidP="001965FA">
      <w:pPr>
        <w:spacing w:after="0" w:line="240" w:lineRule="auto"/>
        <w:contextualSpacing/>
      </w:pPr>
    </w:p>
    <w:p w14:paraId="588A2EDB" w14:textId="45C2C3D4" w:rsidR="001965FA" w:rsidRPr="001965FA" w:rsidRDefault="001965FA" w:rsidP="001965FA">
      <w:pPr>
        <w:spacing w:after="0" w:line="240" w:lineRule="auto"/>
        <w:contextualSpacing/>
        <w:jc w:val="center"/>
        <w:rPr>
          <w:b/>
          <w:bCs/>
        </w:rPr>
      </w:pPr>
      <w:r w:rsidRPr="001965FA">
        <w:rPr>
          <w:b/>
          <w:bCs/>
        </w:rPr>
        <w:t>3. člen</w:t>
      </w:r>
    </w:p>
    <w:p w14:paraId="48346824" w14:textId="77777777" w:rsidR="001965FA" w:rsidRDefault="001965FA" w:rsidP="001965FA">
      <w:pPr>
        <w:spacing w:after="0" w:line="240" w:lineRule="auto"/>
        <w:contextualSpacing/>
      </w:pPr>
      <w:r>
        <w:t>Ta pravilnik določa:</w:t>
      </w:r>
    </w:p>
    <w:p w14:paraId="1D8C0C17" w14:textId="25A01055" w:rsidR="001965FA" w:rsidRDefault="001965FA" w:rsidP="001965FA">
      <w:pPr>
        <w:pStyle w:val="Odstavekseznama"/>
        <w:numPr>
          <w:ilvl w:val="0"/>
          <w:numId w:val="13"/>
        </w:numPr>
        <w:spacing w:after="0" w:line="240" w:lineRule="auto"/>
      </w:pPr>
      <w:r>
        <w:t>dejavnosti AO,</w:t>
      </w:r>
    </w:p>
    <w:p w14:paraId="20B88E1F" w14:textId="63771212" w:rsidR="001965FA" w:rsidRDefault="001965FA" w:rsidP="001965FA">
      <w:pPr>
        <w:pStyle w:val="Odstavekseznama"/>
        <w:numPr>
          <w:ilvl w:val="0"/>
          <w:numId w:val="13"/>
        </w:numPr>
        <w:spacing w:after="0" w:line="240" w:lineRule="auto"/>
      </w:pPr>
      <w:r>
        <w:t>zastopanje in predstavljanje AO,</w:t>
      </w:r>
    </w:p>
    <w:p w14:paraId="633104D7" w14:textId="2E758BB8" w:rsidR="001965FA" w:rsidRDefault="001965FA" w:rsidP="001965FA">
      <w:pPr>
        <w:pStyle w:val="Odstavekseznama"/>
        <w:numPr>
          <w:ilvl w:val="0"/>
          <w:numId w:val="13"/>
        </w:numPr>
        <w:spacing w:after="0" w:line="240" w:lineRule="auto"/>
      </w:pPr>
      <w:r>
        <w:t>notranjo organiziranost AO,</w:t>
      </w:r>
    </w:p>
    <w:p w14:paraId="6A93942E" w14:textId="6FF5682D" w:rsidR="001965FA" w:rsidRDefault="001965FA" w:rsidP="001965FA">
      <w:pPr>
        <w:pStyle w:val="Odstavekseznama"/>
        <w:numPr>
          <w:ilvl w:val="0"/>
          <w:numId w:val="13"/>
        </w:numPr>
        <w:spacing w:after="0" w:line="240" w:lineRule="auto"/>
      </w:pPr>
      <w:r>
        <w:t>organe AO, njihovo pristojnost in način odločanja,</w:t>
      </w:r>
    </w:p>
    <w:p w14:paraId="3AA88E04" w14:textId="08CB5115" w:rsidR="001965FA" w:rsidRDefault="001965FA" w:rsidP="001965FA">
      <w:pPr>
        <w:pStyle w:val="Odstavekseznama"/>
        <w:numPr>
          <w:ilvl w:val="0"/>
          <w:numId w:val="13"/>
        </w:numPr>
        <w:spacing w:after="0" w:line="240" w:lineRule="auto"/>
      </w:pPr>
      <w:r>
        <w:t>način volitev organov AO ter njihovo mandatno dobo,</w:t>
      </w:r>
    </w:p>
    <w:p w14:paraId="6F5CF91B" w14:textId="3C38E2D1" w:rsidR="001965FA" w:rsidRDefault="001965FA" w:rsidP="001965FA">
      <w:pPr>
        <w:pStyle w:val="Odstavekseznama"/>
        <w:numPr>
          <w:ilvl w:val="0"/>
          <w:numId w:val="13"/>
        </w:numPr>
        <w:spacing w:after="0" w:line="240" w:lineRule="auto"/>
      </w:pPr>
      <w:r>
        <w:t>pravice in dolžnosti članov AO,</w:t>
      </w:r>
    </w:p>
    <w:p w14:paraId="5CCD6FDA" w14:textId="6CEA8F95" w:rsidR="001965FA" w:rsidRDefault="001965FA" w:rsidP="001965FA">
      <w:pPr>
        <w:pStyle w:val="Odstavekseznama"/>
        <w:numPr>
          <w:ilvl w:val="0"/>
          <w:numId w:val="13"/>
        </w:numPr>
        <w:spacing w:after="0" w:line="240" w:lineRule="auto"/>
      </w:pPr>
      <w:r>
        <w:t>financiranje AO, delitev sredstev AO in način opravljanja nadzora nad razpolaganjem s finančnimi in drugimi materialnimi sredstvi.</w:t>
      </w:r>
    </w:p>
    <w:p w14:paraId="5048DF87" w14:textId="77777777" w:rsidR="001965FA" w:rsidRDefault="001965FA" w:rsidP="001965FA">
      <w:pPr>
        <w:spacing w:after="0" w:line="240" w:lineRule="auto"/>
        <w:contextualSpacing/>
      </w:pPr>
    </w:p>
    <w:p w14:paraId="16B41603" w14:textId="77777777" w:rsidR="001965FA" w:rsidRPr="00FA3E59" w:rsidRDefault="001965FA" w:rsidP="001965FA">
      <w:pPr>
        <w:spacing w:after="0" w:line="240" w:lineRule="auto"/>
        <w:contextualSpacing/>
        <w:rPr>
          <w:color w:val="FF0000"/>
        </w:rPr>
      </w:pPr>
      <w:r w:rsidRPr="00FA3E59">
        <w:rPr>
          <w:color w:val="FF0000"/>
        </w:rPr>
        <w:t>V besedilu se uporablja moška slovnična oblika. Vse navedbe, nazivi in določila veljajo enakovredno za moške in ženske.</w:t>
      </w:r>
    </w:p>
    <w:p w14:paraId="15BD2E02" w14:textId="77777777" w:rsidR="001965FA" w:rsidRDefault="001965FA" w:rsidP="001965FA">
      <w:pPr>
        <w:spacing w:after="0" w:line="240" w:lineRule="auto"/>
        <w:contextualSpacing/>
      </w:pPr>
    </w:p>
    <w:p w14:paraId="159AD00E" w14:textId="5292D523" w:rsidR="001965FA" w:rsidRPr="001965FA" w:rsidRDefault="003E7494" w:rsidP="001965FA">
      <w:pPr>
        <w:spacing w:after="0" w:line="240" w:lineRule="auto"/>
        <w:contextualSpacing/>
        <w:jc w:val="center"/>
        <w:rPr>
          <w:b/>
          <w:bCs/>
        </w:rPr>
      </w:pPr>
      <w:r w:rsidRPr="001965FA">
        <w:rPr>
          <w:b/>
          <w:bCs/>
        </w:rPr>
        <w:t>II. DEJAVNOST AO</w:t>
      </w:r>
    </w:p>
    <w:p w14:paraId="6F2C6DF1" w14:textId="77777777" w:rsidR="001965FA" w:rsidRPr="001965FA" w:rsidRDefault="001965FA" w:rsidP="001965FA">
      <w:pPr>
        <w:spacing w:after="0" w:line="240" w:lineRule="auto"/>
        <w:contextualSpacing/>
        <w:jc w:val="center"/>
        <w:rPr>
          <w:b/>
          <w:bCs/>
        </w:rPr>
      </w:pPr>
    </w:p>
    <w:p w14:paraId="1682B3FC" w14:textId="28CFCC2D" w:rsidR="001965FA" w:rsidRPr="001965FA" w:rsidRDefault="001965FA" w:rsidP="001965FA">
      <w:pPr>
        <w:spacing w:after="0" w:line="240" w:lineRule="auto"/>
        <w:contextualSpacing/>
        <w:jc w:val="center"/>
        <w:rPr>
          <w:b/>
          <w:bCs/>
        </w:rPr>
      </w:pPr>
      <w:r w:rsidRPr="001965FA">
        <w:rPr>
          <w:b/>
          <w:bCs/>
        </w:rPr>
        <w:t>4. člen</w:t>
      </w:r>
    </w:p>
    <w:p w14:paraId="2F3F80B9" w14:textId="77777777" w:rsidR="001965FA" w:rsidRDefault="001965FA" w:rsidP="001965FA">
      <w:pPr>
        <w:spacing w:after="0" w:line="240" w:lineRule="auto"/>
        <w:contextualSpacing/>
      </w:pPr>
      <w:r>
        <w:t>Dejavnosti AO so naslednje:</w:t>
      </w:r>
    </w:p>
    <w:p w14:paraId="3239F932" w14:textId="47A8FEBC" w:rsidR="001965FA" w:rsidRDefault="001965FA" w:rsidP="001965FA">
      <w:pPr>
        <w:pStyle w:val="Odstavekseznama"/>
        <w:numPr>
          <w:ilvl w:val="0"/>
          <w:numId w:val="14"/>
        </w:numPr>
        <w:spacing w:after="0" w:line="240" w:lineRule="auto"/>
      </w:pPr>
      <w:r>
        <w:t>vzgoja alpinistov in športnih plezalcev,</w:t>
      </w:r>
    </w:p>
    <w:p w14:paraId="7519D1A5" w14:textId="169A48D7" w:rsidR="001965FA" w:rsidRDefault="001965FA" w:rsidP="001965FA">
      <w:pPr>
        <w:pStyle w:val="Odstavekseznama"/>
        <w:numPr>
          <w:ilvl w:val="0"/>
          <w:numId w:val="14"/>
        </w:numPr>
        <w:spacing w:after="0" w:line="240" w:lineRule="auto"/>
      </w:pPr>
      <w:r>
        <w:t xml:space="preserve">razvoj kvalitetnega in množičnega alpinizma </w:t>
      </w:r>
      <w:r w:rsidRPr="00DE47E1">
        <w:rPr>
          <w:color w:val="FF0000"/>
        </w:rPr>
        <w:t>in športnega plezanja</w:t>
      </w:r>
      <w:r>
        <w:t>,</w:t>
      </w:r>
    </w:p>
    <w:p w14:paraId="7A8CA903" w14:textId="073323AE" w:rsidR="001965FA" w:rsidRDefault="001965FA" w:rsidP="001965FA">
      <w:pPr>
        <w:pStyle w:val="Odstavekseznama"/>
        <w:numPr>
          <w:ilvl w:val="0"/>
          <w:numId w:val="14"/>
        </w:numPr>
        <w:spacing w:after="0" w:line="240" w:lineRule="auto"/>
      </w:pPr>
      <w:r>
        <w:t>organizacijska in finančna podpora kvalitetnih in vrhunskih alpinističnih i</w:t>
      </w:r>
      <w:r w:rsidRPr="00DE47E1">
        <w:rPr>
          <w:color w:val="FF0000"/>
        </w:rPr>
        <w:t>n športnoplezalnih</w:t>
      </w:r>
      <w:r>
        <w:t xml:space="preserve">      aktivnosti članov AO,</w:t>
      </w:r>
    </w:p>
    <w:p w14:paraId="013CE4E2" w14:textId="3DA1A5FE" w:rsidR="001965FA" w:rsidRDefault="001965FA" w:rsidP="001965FA">
      <w:pPr>
        <w:pStyle w:val="Odstavekseznama"/>
        <w:numPr>
          <w:ilvl w:val="0"/>
          <w:numId w:val="14"/>
        </w:numPr>
        <w:spacing w:after="0" w:line="240" w:lineRule="auto"/>
      </w:pPr>
      <w:r>
        <w:t xml:space="preserve">sodelovanje </w:t>
      </w:r>
      <w:r w:rsidRPr="00DE47E1">
        <w:rPr>
          <w:color w:val="FF0000"/>
        </w:rPr>
        <w:t>z vodstvom PDD</w:t>
      </w:r>
      <w:r>
        <w:t>, ostalimi odseki PDD, drugimi alpinističnimi odseki in pristojnimi komisijami PZS,</w:t>
      </w:r>
    </w:p>
    <w:p w14:paraId="18257145" w14:textId="5DD19E31" w:rsidR="001965FA" w:rsidRDefault="001965FA" w:rsidP="001965FA">
      <w:pPr>
        <w:pStyle w:val="Odstavekseznama"/>
        <w:numPr>
          <w:ilvl w:val="0"/>
          <w:numId w:val="14"/>
        </w:numPr>
        <w:spacing w:after="0" w:line="240" w:lineRule="auto"/>
      </w:pPr>
      <w:r>
        <w:t>sodelovanje z drugimi športnimi organizacijami in združenji,</w:t>
      </w:r>
    </w:p>
    <w:p w14:paraId="47842486" w14:textId="3A7D9BF9" w:rsidR="001965FA" w:rsidRDefault="001965FA" w:rsidP="001965FA">
      <w:pPr>
        <w:pStyle w:val="Odstavekseznama"/>
        <w:numPr>
          <w:ilvl w:val="0"/>
          <w:numId w:val="14"/>
        </w:numPr>
        <w:spacing w:after="0" w:line="240" w:lineRule="auto"/>
      </w:pPr>
      <w:r>
        <w:t>opravljanje drugih dejavnosti, ki so v interesu alpinistične dejavnosti.</w:t>
      </w:r>
    </w:p>
    <w:p w14:paraId="328B472A" w14:textId="77777777" w:rsidR="003E7494" w:rsidRDefault="003E7494" w:rsidP="001965FA">
      <w:pPr>
        <w:spacing w:after="0" w:line="240" w:lineRule="auto"/>
        <w:contextualSpacing/>
        <w:jc w:val="center"/>
        <w:rPr>
          <w:b/>
          <w:bCs/>
        </w:rPr>
      </w:pPr>
    </w:p>
    <w:p w14:paraId="3379F362" w14:textId="227DAE7E" w:rsidR="001965FA" w:rsidRPr="001965FA" w:rsidRDefault="003E7494" w:rsidP="001965FA">
      <w:pPr>
        <w:spacing w:after="0" w:line="240" w:lineRule="auto"/>
        <w:contextualSpacing/>
        <w:jc w:val="center"/>
        <w:rPr>
          <w:b/>
          <w:bCs/>
        </w:rPr>
      </w:pPr>
      <w:r w:rsidRPr="001965FA">
        <w:rPr>
          <w:b/>
          <w:bCs/>
        </w:rPr>
        <w:t>III. ZASTOPANJE IN PREDSTAVLJANJE</w:t>
      </w:r>
    </w:p>
    <w:p w14:paraId="687AD41C" w14:textId="77777777" w:rsidR="001965FA" w:rsidRPr="001965FA" w:rsidRDefault="001965FA" w:rsidP="001965FA">
      <w:pPr>
        <w:spacing w:after="0" w:line="240" w:lineRule="auto"/>
        <w:contextualSpacing/>
        <w:jc w:val="center"/>
        <w:rPr>
          <w:b/>
          <w:bCs/>
        </w:rPr>
      </w:pPr>
    </w:p>
    <w:p w14:paraId="4B282A63" w14:textId="1C8F290F" w:rsidR="001965FA" w:rsidRPr="001965FA" w:rsidRDefault="001965FA" w:rsidP="001965FA">
      <w:pPr>
        <w:spacing w:after="0" w:line="240" w:lineRule="auto"/>
        <w:contextualSpacing/>
        <w:jc w:val="center"/>
        <w:rPr>
          <w:b/>
          <w:bCs/>
        </w:rPr>
      </w:pPr>
      <w:r w:rsidRPr="001965FA">
        <w:rPr>
          <w:b/>
          <w:bCs/>
        </w:rPr>
        <w:t>5. člen</w:t>
      </w:r>
    </w:p>
    <w:p w14:paraId="5EEEE73D" w14:textId="77777777" w:rsidR="001965FA" w:rsidRDefault="001965FA" w:rsidP="001965FA">
      <w:pPr>
        <w:spacing w:after="0" w:line="240" w:lineRule="auto"/>
        <w:contextualSpacing/>
      </w:pPr>
      <w:r>
        <w:t>Člani AO so člani PDD. Formalno člane AO zastopa in predstavlja predsednik PDD, ki tudi odgovarja za zakonitost poslovanja.</w:t>
      </w:r>
    </w:p>
    <w:p w14:paraId="0E29EFBF" w14:textId="77777777" w:rsidR="001965FA" w:rsidRDefault="001965FA" w:rsidP="001965FA">
      <w:pPr>
        <w:spacing w:after="0" w:line="240" w:lineRule="auto"/>
        <w:contextualSpacing/>
      </w:pPr>
    </w:p>
    <w:p w14:paraId="79DF2B08" w14:textId="0290E699" w:rsidR="001965FA" w:rsidRPr="001965FA" w:rsidRDefault="001965FA" w:rsidP="001965FA">
      <w:pPr>
        <w:spacing w:after="0" w:line="240" w:lineRule="auto"/>
        <w:contextualSpacing/>
        <w:jc w:val="center"/>
        <w:rPr>
          <w:b/>
          <w:bCs/>
        </w:rPr>
      </w:pPr>
      <w:r w:rsidRPr="001965FA">
        <w:rPr>
          <w:b/>
          <w:bCs/>
        </w:rPr>
        <w:lastRenderedPageBreak/>
        <w:t>6. člen</w:t>
      </w:r>
    </w:p>
    <w:p w14:paraId="0182B80A" w14:textId="35375439" w:rsidR="001965FA" w:rsidRPr="00DE47E1" w:rsidRDefault="001965FA" w:rsidP="001965FA">
      <w:pPr>
        <w:spacing w:after="0" w:line="240" w:lineRule="auto"/>
        <w:contextualSpacing/>
        <w:rPr>
          <w:color w:val="FF0000"/>
        </w:rPr>
      </w:pPr>
      <w:r>
        <w:t xml:space="preserve">AO </w:t>
      </w:r>
      <w:r w:rsidRPr="00DE47E1">
        <w:rPr>
          <w:color w:val="FF0000"/>
        </w:rPr>
        <w:t xml:space="preserve">in njegove člane </w:t>
      </w:r>
      <w:r>
        <w:t xml:space="preserve">zastopa in predstavlja načelnik AO. V primeru odsotnosti načelnika AO opravlja njegovo funkcijo in naloge namestnik načelnika AO. </w:t>
      </w:r>
      <w:r w:rsidRPr="00DE47E1">
        <w:rPr>
          <w:color w:val="FF0000"/>
        </w:rPr>
        <w:t>Načelnik se mora redno udeleževati sej upravnega odbora PDD oz. v primeru odsotnosti za to pooblasti namestnika.</w:t>
      </w:r>
    </w:p>
    <w:p w14:paraId="0EDAFAED" w14:textId="77777777" w:rsidR="001965FA" w:rsidRDefault="001965FA" w:rsidP="001965FA">
      <w:pPr>
        <w:spacing w:after="0" w:line="240" w:lineRule="auto"/>
        <w:contextualSpacing/>
      </w:pPr>
    </w:p>
    <w:p w14:paraId="01D91EC9" w14:textId="4E262A6C" w:rsidR="001965FA" w:rsidRPr="001965FA" w:rsidRDefault="001965FA" w:rsidP="001965FA">
      <w:pPr>
        <w:spacing w:after="0" w:line="240" w:lineRule="auto"/>
        <w:contextualSpacing/>
        <w:jc w:val="center"/>
        <w:rPr>
          <w:b/>
          <w:bCs/>
        </w:rPr>
      </w:pPr>
      <w:r w:rsidRPr="001965FA">
        <w:rPr>
          <w:b/>
          <w:bCs/>
        </w:rPr>
        <w:t>I</w:t>
      </w:r>
      <w:r w:rsidR="003E7494" w:rsidRPr="001965FA">
        <w:rPr>
          <w:b/>
          <w:bCs/>
        </w:rPr>
        <w:t>V. ČLANSTVO</w:t>
      </w:r>
    </w:p>
    <w:p w14:paraId="017EA4FB" w14:textId="77777777" w:rsidR="001965FA" w:rsidRPr="001965FA" w:rsidRDefault="001965FA" w:rsidP="001965FA">
      <w:pPr>
        <w:spacing w:after="0" w:line="240" w:lineRule="auto"/>
        <w:contextualSpacing/>
        <w:jc w:val="center"/>
        <w:rPr>
          <w:b/>
          <w:bCs/>
        </w:rPr>
      </w:pPr>
    </w:p>
    <w:p w14:paraId="728BE37F" w14:textId="55EF815A" w:rsidR="001965FA" w:rsidRPr="001965FA" w:rsidRDefault="001965FA" w:rsidP="001965FA">
      <w:pPr>
        <w:spacing w:after="0" w:line="240" w:lineRule="auto"/>
        <w:contextualSpacing/>
        <w:jc w:val="center"/>
        <w:rPr>
          <w:b/>
          <w:bCs/>
        </w:rPr>
      </w:pPr>
      <w:r w:rsidRPr="001965FA">
        <w:rPr>
          <w:b/>
          <w:bCs/>
        </w:rPr>
        <w:t>7. člen</w:t>
      </w:r>
    </w:p>
    <w:p w14:paraId="7BA38211" w14:textId="146AD69E" w:rsidR="001965FA" w:rsidRDefault="001965FA" w:rsidP="001965FA">
      <w:pPr>
        <w:spacing w:after="0" w:line="240" w:lineRule="auto"/>
        <w:contextualSpacing/>
      </w:pPr>
      <w:r>
        <w:t xml:space="preserve">Člani AO so </w:t>
      </w:r>
      <w:r w:rsidRPr="005549CA">
        <w:rPr>
          <w:color w:val="FF0000"/>
        </w:rPr>
        <w:t xml:space="preserve">lahko vsi, ki gojijo alpinizem in športno plezanje </w:t>
      </w:r>
      <w:r>
        <w:t>in ki izpolnjuje pogoje določene s tem</w:t>
      </w:r>
      <w:r w:rsidR="005549CA">
        <w:t xml:space="preserve"> </w:t>
      </w:r>
      <w:r>
        <w:t>pravilnikom.</w:t>
      </w:r>
    </w:p>
    <w:p w14:paraId="4AC1B033" w14:textId="77777777" w:rsidR="001965FA" w:rsidRDefault="001965FA" w:rsidP="001965FA">
      <w:pPr>
        <w:spacing w:after="0" w:line="240" w:lineRule="auto"/>
        <w:contextualSpacing/>
      </w:pPr>
    </w:p>
    <w:p w14:paraId="03916F45" w14:textId="77777777" w:rsidR="001965FA" w:rsidRDefault="001965FA" w:rsidP="001965FA">
      <w:pPr>
        <w:spacing w:after="0" w:line="240" w:lineRule="auto"/>
        <w:contextualSpacing/>
      </w:pPr>
      <w:r>
        <w:t>Član ima lahko status člana AO, registriranega člana AO ali podpornega člana AO. Status posameznega člana AO se določi glede na izpolnjevanje pogojev, določenih s tem pravilnikom.</w:t>
      </w:r>
    </w:p>
    <w:p w14:paraId="7D665C44" w14:textId="77777777" w:rsidR="001965FA" w:rsidRDefault="001965FA" w:rsidP="001965FA">
      <w:pPr>
        <w:spacing w:after="0" w:line="240" w:lineRule="auto"/>
        <w:contextualSpacing/>
      </w:pPr>
    </w:p>
    <w:p w14:paraId="5AEE915D" w14:textId="65F92D5A" w:rsidR="001965FA" w:rsidRPr="001965FA" w:rsidRDefault="001965FA" w:rsidP="001965FA">
      <w:pPr>
        <w:spacing w:after="0" w:line="240" w:lineRule="auto"/>
        <w:contextualSpacing/>
        <w:jc w:val="center"/>
        <w:rPr>
          <w:b/>
          <w:bCs/>
        </w:rPr>
      </w:pPr>
      <w:r w:rsidRPr="001965FA">
        <w:rPr>
          <w:b/>
          <w:bCs/>
        </w:rPr>
        <w:t>8. člen</w:t>
      </w:r>
    </w:p>
    <w:p w14:paraId="0D4B95F3" w14:textId="7A406929" w:rsidR="001965FA" w:rsidRDefault="001965FA" w:rsidP="001965FA">
      <w:pPr>
        <w:spacing w:after="0" w:line="240" w:lineRule="auto"/>
        <w:contextualSpacing/>
        <w:rPr>
          <w:color w:val="00B0F0"/>
        </w:rPr>
      </w:pPr>
      <w:r>
        <w:t xml:space="preserve">Član AO postane vsak, ki </w:t>
      </w:r>
      <w:r w:rsidR="009A4919">
        <w:t xml:space="preserve">je </w:t>
      </w:r>
      <w:r>
        <w:t>v okviru AO uspešno zaključi alpinistično šolo (v nadaljevanju: AŠ) ali šolo športnega plezanja (v nadaljevanju: ŠŠP) oz. opravlja druge dejavnosti odseka</w:t>
      </w:r>
      <w:r w:rsidR="00E93BA6">
        <w:t xml:space="preserve">, </w:t>
      </w:r>
      <w:r w:rsidR="00E834CC" w:rsidRPr="00E834CC">
        <w:rPr>
          <w:color w:val="00B0F0"/>
        </w:rPr>
        <w:t>plača članarino PZS in članarino AO</w:t>
      </w:r>
      <w:r w:rsidRPr="00E834CC">
        <w:rPr>
          <w:color w:val="00B0F0"/>
        </w:rPr>
        <w:t>.</w:t>
      </w:r>
    </w:p>
    <w:p w14:paraId="140F3EB6" w14:textId="27E5867D" w:rsidR="00E93BA6" w:rsidRDefault="00E93BA6" w:rsidP="001965FA">
      <w:pPr>
        <w:spacing w:after="0" w:line="240" w:lineRule="auto"/>
        <w:contextualSpacing/>
        <w:rPr>
          <w:color w:val="00B0F0"/>
        </w:rPr>
      </w:pPr>
    </w:p>
    <w:p w14:paraId="575A4710" w14:textId="5DE07A03" w:rsidR="009A4919" w:rsidRPr="00E834CC" w:rsidRDefault="009A4919" w:rsidP="001965FA">
      <w:pPr>
        <w:spacing w:after="0" w:line="240" w:lineRule="auto"/>
        <w:contextualSpacing/>
        <w:rPr>
          <w:color w:val="00B0F0"/>
        </w:rPr>
      </w:pPr>
      <w:r>
        <w:rPr>
          <w:color w:val="00B0F0"/>
        </w:rPr>
        <w:t>Najnižja starost za članstvo v AO je 18 let, izjemoma in ob pisnem soglasju staršev ali zakonitih zastopnikov, je član lahko tudi mlajši, a ne mlajši od 16 let. Starost 16 let mora dosegati ob vpisu v AŠ ali ŠŠP.</w:t>
      </w:r>
      <w:r w:rsidR="00E93BA6">
        <w:rPr>
          <w:color w:val="00B0F0"/>
        </w:rPr>
        <w:t xml:space="preserve"> Članstvo v AO ni starostno omejeno, razen z v prejšnjem stavku omenjeno omejitvijo.</w:t>
      </w:r>
    </w:p>
    <w:p w14:paraId="27C433BE" w14:textId="77777777" w:rsidR="001965FA" w:rsidRDefault="001965FA" w:rsidP="001965FA">
      <w:pPr>
        <w:spacing w:after="0" w:line="240" w:lineRule="auto"/>
        <w:contextualSpacing/>
      </w:pPr>
    </w:p>
    <w:p w14:paraId="2D01B6CC" w14:textId="7A3CD201" w:rsidR="001965FA" w:rsidRDefault="001965FA" w:rsidP="001965FA">
      <w:pPr>
        <w:spacing w:after="0" w:line="240" w:lineRule="auto"/>
        <w:contextualSpacing/>
      </w:pPr>
      <w:r>
        <w:t>Član AO lahko postane tudi oseba, ki je alpinistično ali športnoplezalno usposabljanje zaključil v drugih društvih/klubih. V tem primeru mora pred strokovno komisijo AO dokazati svojo usposobljenost</w:t>
      </w:r>
      <w:r w:rsidR="009A4919">
        <w:t xml:space="preserve">, </w:t>
      </w:r>
      <w:r>
        <w:t>podpisati pristopno izjavo AO</w:t>
      </w:r>
      <w:r w:rsidR="009A4919">
        <w:t xml:space="preserve">, </w:t>
      </w:r>
      <w:r w:rsidR="009A4919" w:rsidRPr="009A4919">
        <w:rPr>
          <w:color w:val="00B0F0"/>
        </w:rPr>
        <w:t>plačati članarino AO in članarino AO.</w:t>
      </w:r>
    </w:p>
    <w:p w14:paraId="2E42D86B" w14:textId="77777777" w:rsidR="00E93BA6" w:rsidRDefault="00E93BA6" w:rsidP="001965FA">
      <w:pPr>
        <w:spacing w:after="0" w:line="240" w:lineRule="auto"/>
        <w:contextualSpacing/>
      </w:pPr>
    </w:p>
    <w:p w14:paraId="408BB69B" w14:textId="1ACB128F" w:rsidR="001965FA" w:rsidRDefault="001965FA" w:rsidP="001965FA">
      <w:pPr>
        <w:spacing w:after="0" w:line="240" w:lineRule="auto"/>
        <w:contextualSpacing/>
      </w:pPr>
      <w:r>
        <w:t xml:space="preserve">Seznam </w:t>
      </w:r>
      <w:r w:rsidR="00E93BA6" w:rsidRPr="00E93BA6">
        <w:rPr>
          <w:color w:val="00B0F0"/>
        </w:rPr>
        <w:t>članov</w:t>
      </w:r>
      <w:r w:rsidRPr="00E93BA6">
        <w:rPr>
          <w:color w:val="00B0F0"/>
        </w:rPr>
        <w:t xml:space="preserve"> </w:t>
      </w:r>
      <w:r w:rsidR="009A4919">
        <w:t xml:space="preserve">vodi načelnik </w:t>
      </w:r>
      <w:r>
        <w:t>AO</w:t>
      </w:r>
      <w:r w:rsidR="009A4919">
        <w:t>.</w:t>
      </w:r>
    </w:p>
    <w:p w14:paraId="4AE93ECF" w14:textId="77777777" w:rsidR="001965FA" w:rsidRDefault="001965FA" w:rsidP="001965FA">
      <w:pPr>
        <w:spacing w:after="0" w:line="240" w:lineRule="auto"/>
        <w:contextualSpacing/>
      </w:pPr>
    </w:p>
    <w:p w14:paraId="5BF64927" w14:textId="18CB7A7D" w:rsidR="001965FA" w:rsidRDefault="001965FA" w:rsidP="001965FA">
      <w:pPr>
        <w:spacing w:after="0" w:line="240" w:lineRule="auto"/>
        <w:contextualSpacing/>
      </w:pPr>
      <w:r w:rsidRPr="005549CA">
        <w:rPr>
          <w:color w:val="FF0000"/>
        </w:rPr>
        <w:t xml:space="preserve">Registriran član pri Komisiji za alpinizem PZS lahko postane vsak član AO. Registracijo opravi načelnik na podlagi seznama </w:t>
      </w:r>
      <w:r w:rsidR="00E93BA6" w:rsidRPr="00E93BA6">
        <w:rPr>
          <w:color w:val="00B0F0"/>
        </w:rPr>
        <w:t>oddanih vzponov</w:t>
      </w:r>
      <w:r w:rsidRPr="00E93BA6">
        <w:rPr>
          <w:color w:val="00B0F0"/>
        </w:rPr>
        <w:t xml:space="preserve"> </w:t>
      </w:r>
      <w:r w:rsidRPr="005549CA">
        <w:rPr>
          <w:color w:val="FF0000"/>
        </w:rPr>
        <w:t xml:space="preserve">AO. </w:t>
      </w:r>
      <w:r>
        <w:t>V izjemnih primerih in ob soglasju</w:t>
      </w:r>
      <w:r w:rsidR="00FA2B83">
        <w:t xml:space="preserve"> </w:t>
      </w:r>
      <w:r>
        <w:t xml:space="preserve">namestnika načelnika, se lahko registrirano članstvo podeli tudi članom, ki </w:t>
      </w:r>
      <w:r w:rsidR="00E93BA6" w:rsidRPr="00E93BA6">
        <w:rPr>
          <w:color w:val="00B0F0"/>
        </w:rPr>
        <w:t>ne izpolnjujejo</w:t>
      </w:r>
      <w:r w:rsidRPr="00E93BA6">
        <w:rPr>
          <w:color w:val="00B0F0"/>
        </w:rPr>
        <w:t xml:space="preserve"> pogojev </w:t>
      </w:r>
      <w:r w:rsidR="00E93BA6" w:rsidRPr="00E93BA6">
        <w:rPr>
          <w:color w:val="00B0F0"/>
        </w:rPr>
        <w:t>za registracijo</w:t>
      </w:r>
      <w:r>
        <w:t>.</w:t>
      </w:r>
    </w:p>
    <w:p w14:paraId="12614878" w14:textId="77777777" w:rsidR="001965FA" w:rsidRDefault="001965FA" w:rsidP="001965FA">
      <w:pPr>
        <w:spacing w:after="0" w:line="240" w:lineRule="auto"/>
        <w:contextualSpacing/>
      </w:pPr>
    </w:p>
    <w:p w14:paraId="3925DB44" w14:textId="6C865729" w:rsidR="001965FA" w:rsidRPr="001965FA" w:rsidRDefault="006A1E2F" w:rsidP="001965FA">
      <w:pPr>
        <w:spacing w:after="0" w:line="240" w:lineRule="auto"/>
        <w:contextualSpacing/>
        <w:jc w:val="center"/>
        <w:rPr>
          <w:b/>
          <w:bCs/>
        </w:rPr>
      </w:pPr>
      <w:r w:rsidRPr="006A1E2F">
        <w:rPr>
          <w:b/>
          <w:bCs/>
        </w:rPr>
        <w:t>9</w:t>
      </w:r>
      <w:r w:rsidR="001965FA" w:rsidRPr="006A1E2F">
        <w:rPr>
          <w:b/>
          <w:bCs/>
        </w:rPr>
        <w:t>. člen</w:t>
      </w:r>
    </w:p>
    <w:p w14:paraId="7C5997F7" w14:textId="2D3AD974" w:rsidR="001965FA" w:rsidRDefault="001965FA" w:rsidP="001965FA">
      <w:pPr>
        <w:spacing w:after="0" w:line="240" w:lineRule="auto"/>
        <w:contextualSpacing/>
      </w:pPr>
      <w:r>
        <w:t xml:space="preserve">Dolžnosti </w:t>
      </w:r>
      <w:r w:rsidR="00E93BA6" w:rsidRPr="00E93BA6">
        <w:rPr>
          <w:color w:val="00B0F0"/>
        </w:rPr>
        <w:t xml:space="preserve">in pravice </w:t>
      </w:r>
      <w:r>
        <w:t>vsakega člana AO so naslednje:</w:t>
      </w:r>
    </w:p>
    <w:p w14:paraId="1427DDE3" w14:textId="623A84B3" w:rsidR="001965FA" w:rsidRDefault="001965FA" w:rsidP="001965FA">
      <w:pPr>
        <w:pStyle w:val="Odstavekseznama"/>
        <w:numPr>
          <w:ilvl w:val="0"/>
          <w:numId w:val="16"/>
        </w:numPr>
        <w:spacing w:after="0" w:line="240" w:lineRule="auto"/>
      </w:pPr>
      <w:r>
        <w:t>sodeluje</w:t>
      </w:r>
      <w:r w:rsidR="00E93BA6">
        <w:t xml:space="preserve"> </w:t>
      </w:r>
      <w:r w:rsidR="00E93BA6" w:rsidRPr="00E93BA6">
        <w:rPr>
          <w:color w:val="00B0F0"/>
        </w:rPr>
        <w:t>na sestankih AO</w:t>
      </w:r>
      <w:r w:rsidR="00E93BA6">
        <w:t>,</w:t>
      </w:r>
      <w:r>
        <w:t xml:space="preserve"> pri delu in akcijah AO</w:t>
      </w:r>
      <w:r w:rsidR="00E93BA6">
        <w:t xml:space="preserve"> </w:t>
      </w:r>
      <w:r w:rsidR="00E93BA6" w:rsidRPr="00EB7EC5">
        <w:rPr>
          <w:color w:val="00B0F0"/>
        </w:rPr>
        <w:t xml:space="preserve">in daje predloge in pobude za </w:t>
      </w:r>
      <w:r w:rsidR="00EB7EC5" w:rsidRPr="00EB7EC5">
        <w:rPr>
          <w:color w:val="00B0F0"/>
        </w:rPr>
        <w:t>delo AO</w:t>
      </w:r>
      <w:r w:rsidR="00EB7EC5">
        <w:t>.</w:t>
      </w:r>
      <w:r w:rsidR="00E93BA6">
        <w:t xml:space="preserve"> </w:t>
      </w:r>
    </w:p>
    <w:p w14:paraId="58780A61" w14:textId="54B49BEC" w:rsidR="001965FA" w:rsidRDefault="00E93BA6" w:rsidP="001965FA">
      <w:pPr>
        <w:pStyle w:val="Odstavekseznama"/>
        <w:numPr>
          <w:ilvl w:val="0"/>
          <w:numId w:val="16"/>
        </w:numPr>
        <w:spacing w:after="0" w:line="240" w:lineRule="auto"/>
      </w:pPr>
      <w:r>
        <w:t>S</w:t>
      </w:r>
      <w:r w:rsidR="001965FA">
        <w:t>odeluje pri izobraževalnem delu AO</w:t>
      </w:r>
      <w:r>
        <w:t>.</w:t>
      </w:r>
    </w:p>
    <w:p w14:paraId="10331EEE" w14:textId="14753F00" w:rsidR="001965FA" w:rsidRDefault="00E93BA6" w:rsidP="001965FA">
      <w:pPr>
        <w:pStyle w:val="Odstavekseznama"/>
        <w:numPr>
          <w:ilvl w:val="0"/>
          <w:numId w:val="16"/>
        </w:numPr>
        <w:spacing w:after="0" w:line="240" w:lineRule="auto"/>
      </w:pPr>
      <w:r>
        <w:t>O</w:t>
      </w:r>
      <w:r w:rsidR="001965FA">
        <w:t>pravlja alpinistične in športnoplezalne vzpone v okviru svojih sposobnosti</w:t>
      </w:r>
      <w:r>
        <w:t>.</w:t>
      </w:r>
    </w:p>
    <w:p w14:paraId="42C0CC03" w14:textId="6E8DA7D1" w:rsidR="001965FA" w:rsidRDefault="00E93BA6" w:rsidP="001965FA">
      <w:pPr>
        <w:pStyle w:val="Odstavekseznama"/>
        <w:numPr>
          <w:ilvl w:val="0"/>
          <w:numId w:val="16"/>
        </w:numPr>
        <w:spacing w:after="0" w:line="240" w:lineRule="auto"/>
      </w:pPr>
      <w:r>
        <w:t>V</w:t>
      </w:r>
      <w:r w:rsidR="001965FA">
        <w:t xml:space="preserve"> roku odda spisek opravljenih vzponov, na osnovi katerega bo registriran</w:t>
      </w:r>
      <w:r>
        <w:t>.</w:t>
      </w:r>
    </w:p>
    <w:p w14:paraId="51C6ADB6" w14:textId="5AFD041A" w:rsidR="001965FA" w:rsidRDefault="00E93BA6" w:rsidP="001965FA">
      <w:pPr>
        <w:pStyle w:val="Odstavekseznama"/>
        <w:numPr>
          <w:ilvl w:val="0"/>
          <w:numId w:val="16"/>
        </w:numPr>
        <w:spacing w:after="0" w:line="240" w:lineRule="auto"/>
      </w:pPr>
      <w:r>
        <w:t>S</w:t>
      </w:r>
      <w:r w:rsidR="001965FA">
        <w:t>krbi za sposojeno opremo in literaturo, jo vzdržuje in redno vrača na AO</w:t>
      </w:r>
      <w:r>
        <w:t>.</w:t>
      </w:r>
    </w:p>
    <w:p w14:paraId="496F2317" w14:textId="2597537E" w:rsidR="001965FA" w:rsidRDefault="00E93BA6" w:rsidP="001965FA">
      <w:pPr>
        <w:pStyle w:val="Odstavekseznama"/>
        <w:numPr>
          <w:ilvl w:val="0"/>
          <w:numId w:val="16"/>
        </w:numPr>
        <w:spacing w:after="0" w:line="240" w:lineRule="auto"/>
      </w:pPr>
      <w:r>
        <w:t>S</w:t>
      </w:r>
      <w:r w:rsidR="001965FA">
        <w:t>poštuje in skrbi za spoštovanje tega pravilnika in ostalih pravil AO, PDD in PZS</w:t>
      </w:r>
      <w:r>
        <w:t>.</w:t>
      </w:r>
    </w:p>
    <w:p w14:paraId="5C48BE54" w14:textId="7A01A80E" w:rsidR="001965FA" w:rsidRDefault="00E93BA6" w:rsidP="001965FA">
      <w:pPr>
        <w:pStyle w:val="Odstavekseznama"/>
        <w:numPr>
          <w:ilvl w:val="0"/>
          <w:numId w:val="16"/>
        </w:numPr>
        <w:spacing w:after="0" w:line="240" w:lineRule="auto"/>
      </w:pPr>
      <w:r>
        <w:t>S</w:t>
      </w:r>
      <w:r w:rsidR="001965FA">
        <w:t>poštuje in opravlja ostale dolžnosti, določene s tem pravilnikom</w:t>
      </w:r>
      <w:r>
        <w:t>.</w:t>
      </w:r>
    </w:p>
    <w:p w14:paraId="6DBA833D" w14:textId="610A94DF" w:rsidR="001965FA" w:rsidRDefault="00EB7EC5" w:rsidP="001965FA">
      <w:pPr>
        <w:pStyle w:val="Odstavekseznama"/>
        <w:numPr>
          <w:ilvl w:val="0"/>
          <w:numId w:val="16"/>
        </w:numPr>
        <w:spacing w:after="0" w:line="240" w:lineRule="auto"/>
      </w:pPr>
      <w:r>
        <w:t>Koristi ostale pravice, določene s tem pravilnikom.</w:t>
      </w:r>
    </w:p>
    <w:p w14:paraId="4362E131" w14:textId="77777777" w:rsidR="001965FA" w:rsidRDefault="001965FA" w:rsidP="001965FA">
      <w:pPr>
        <w:spacing w:after="0" w:line="240" w:lineRule="auto"/>
        <w:contextualSpacing/>
      </w:pPr>
    </w:p>
    <w:p w14:paraId="4365E2BA" w14:textId="7356FB33" w:rsidR="001965FA" w:rsidRPr="001965FA" w:rsidRDefault="001965FA" w:rsidP="001965FA">
      <w:pPr>
        <w:spacing w:after="0" w:line="240" w:lineRule="auto"/>
        <w:contextualSpacing/>
        <w:jc w:val="center"/>
        <w:rPr>
          <w:b/>
          <w:bCs/>
        </w:rPr>
      </w:pPr>
      <w:r w:rsidRPr="006A1E2F">
        <w:rPr>
          <w:b/>
          <w:bCs/>
        </w:rPr>
        <w:t>1</w:t>
      </w:r>
      <w:r w:rsidR="006A1E2F" w:rsidRPr="006A1E2F">
        <w:rPr>
          <w:b/>
          <w:bCs/>
        </w:rPr>
        <w:t>0</w:t>
      </w:r>
      <w:r w:rsidRPr="006A1E2F">
        <w:rPr>
          <w:b/>
          <w:bCs/>
        </w:rPr>
        <w:t>. člen</w:t>
      </w:r>
    </w:p>
    <w:p w14:paraId="36B7CFD0" w14:textId="77777777" w:rsidR="001965FA" w:rsidRDefault="001965FA" w:rsidP="001965FA">
      <w:pPr>
        <w:spacing w:after="0" w:line="240" w:lineRule="auto"/>
        <w:contextualSpacing/>
      </w:pPr>
      <w:r>
        <w:t>Članstvo v AO preneha z:</w:t>
      </w:r>
    </w:p>
    <w:p w14:paraId="44AC3B06" w14:textId="0BE3AB7D" w:rsidR="001965FA" w:rsidRDefault="001965FA" w:rsidP="00FA2B83">
      <w:pPr>
        <w:pStyle w:val="Odstavekseznama"/>
        <w:numPr>
          <w:ilvl w:val="0"/>
          <w:numId w:val="18"/>
        </w:numPr>
        <w:spacing w:after="0" w:line="240" w:lineRule="auto"/>
      </w:pPr>
      <w:r>
        <w:t>izstopom na podlagi pisne izjave član AO.</w:t>
      </w:r>
    </w:p>
    <w:p w14:paraId="1E613491" w14:textId="1F7DF42F" w:rsidR="001965FA" w:rsidRDefault="001965FA" w:rsidP="00FA2B83">
      <w:pPr>
        <w:pStyle w:val="Odstavekseznama"/>
        <w:numPr>
          <w:ilvl w:val="0"/>
          <w:numId w:val="18"/>
        </w:numPr>
        <w:spacing w:after="0" w:line="240" w:lineRule="auto"/>
      </w:pPr>
      <w:r>
        <w:t>Izbrisom, potrjenim na sestanku AO in vključuje tudi izbris preminulih članov.</w:t>
      </w:r>
    </w:p>
    <w:p w14:paraId="122A5AEC" w14:textId="23902121" w:rsidR="001965FA" w:rsidRDefault="001965FA" w:rsidP="00FA2B83">
      <w:pPr>
        <w:pStyle w:val="Odstavekseznama"/>
        <w:numPr>
          <w:ilvl w:val="0"/>
          <w:numId w:val="18"/>
        </w:numPr>
        <w:spacing w:after="0" w:line="240" w:lineRule="auto"/>
      </w:pPr>
      <w:r>
        <w:t>Izključitvijo v primeru kršitev pravilnika, ki jo potrjuje sestanek AO.</w:t>
      </w:r>
    </w:p>
    <w:p w14:paraId="7DEEC4B5" w14:textId="77777777" w:rsidR="001965FA" w:rsidRDefault="001965FA" w:rsidP="001965FA">
      <w:pPr>
        <w:spacing w:after="0" w:line="240" w:lineRule="auto"/>
        <w:contextualSpacing/>
      </w:pPr>
    </w:p>
    <w:p w14:paraId="4BFD3DB4" w14:textId="419447E1" w:rsidR="001965FA" w:rsidRPr="00FA2B83" w:rsidRDefault="001965FA" w:rsidP="00FA2B83">
      <w:pPr>
        <w:spacing w:after="0" w:line="240" w:lineRule="auto"/>
        <w:contextualSpacing/>
        <w:jc w:val="center"/>
        <w:rPr>
          <w:b/>
          <w:bCs/>
        </w:rPr>
      </w:pPr>
      <w:r w:rsidRPr="00FA2B83">
        <w:rPr>
          <w:b/>
          <w:bCs/>
        </w:rPr>
        <w:t xml:space="preserve">V. </w:t>
      </w:r>
      <w:r w:rsidR="003E7494" w:rsidRPr="00FA2B83">
        <w:rPr>
          <w:b/>
          <w:bCs/>
        </w:rPr>
        <w:t>NAZIVI</w:t>
      </w:r>
    </w:p>
    <w:p w14:paraId="4D34F63C" w14:textId="77777777" w:rsidR="001965FA" w:rsidRDefault="001965FA" w:rsidP="001965FA">
      <w:pPr>
        <w:spacing w:after="0" w:line="240" w:lineRule="auto"/>
        <w:contextualSpacing/>
      </w:pPr>
    </w:p>
    <w:p w14:paraId="03D73F75" w14:textId="0E07B9C5" w:rsidR="001965FA" w:rsidRPr="001965FA" w:rsidRDefault="001965FA" w:rsidP="001965FA">
      <w:pPr>
        <w:spacing w:after="0" w:line="240" w:lineRule="auto"/>
        <w:contextualSpacing/>
        <w:jc w:val="center"/>
        <w:rPr>
          <w:b/>
          <w:bCs/>
        </w:rPr>
      </w:pPr>
      <w:r w:rsidRPr="001965FA">
        <w:rPr>
          <w:b/>
          <w:bCs/>
        </w:rPr>
        <w:t>1</w:t>
      </w:r>
      <w:r w:rsidR="006A1E2F">
        <w:rPr>
          <w:b/>
          <w:bCs/>
        </w:rPr>
        <w:t>1</w:t>
      </w:r>
      <w:r w:rsidRPr="001965FA">
        <w:rPr>
          <w:b/>
          <w:bCs/>
        </w:rPr>
        <w:t>. člen</w:t>
      </w:r>
    </w:p>
    <w:p w14:paraId="73AA0EF1" w14:textId="77777777" w:rsidR="001965FA" w:rsidRPr="005549CA" w:rsidRDefault="001965FA" w:rsidP="001965FA">
      <w:pPr>
        <w:spacing w:after="0" w:line="240" w:lineRule="auto"/>
        <w:contextualSpacing/>
        <w:rPr>
          <w:color w:val="FF0000"/>
        </w:rPr>
      </w:pPr>
      <w:r w:rsidRPr="005549CA">
        <w:rPr>
          <w:color w:val="FF0000"/>
        </w:rPr>
        <w:t>Člani AO dosegajo nazive, glede na vrsto aktivnosti, stopnjo usposobljenosti in v določenih primerih tudi glede na podeljen naziv s strani pristojne komisije PZS.</w:t>
      </w:r>
    </w:p>
    <w:p w14:paraId="5E0C3088" w14:textId="77777777" w:rsidR="001965FA" w:rsidRPr="005549CA" w:rsidRDefault="001965FA" w:rsidP="001965FA">
      <w:pPr>
        <w:spacing w:after="0" w:line="240" w:lineRule="auto"/>
        <w:contextualSpacing/>
        <w:rPr>
          <w:color w:val="FF0000"/>
        </w:rPr>
      </w:pPr>
    </w:p>
    <w:p w14:paraId="14AEAA59" w14:textId="77777777" w:rsidR="001965FA" w:rsidRPr="005549CA" w:rsidRDefault="001965FA" w:rsidP="001965FA">
      <w:pPr>
        <w:spacing w:after="0" w:line="240" w:lineRule="auto"/>
        <w:contextualSpacing/>
        <w:rPr>
          <w:color w:val="FF0000"/>
        </w:rPr>
      </w:pPr>
      <w:r w:rsidRPr="005549CA">
        <w:rPr>
          <w:color w:val="FF0000"/>
        </w:rPr>
        <w:t>Nazivi v alpinizmu:</w:t>
      </w:r>
    </w:p>
    <w:p w14:paraId="0BC9E31D" w14:textId="0737C318" w:rsidR="001965FA" w:rsidRPr="005549CA" w:rsidRDefault="001965FA" w:rsidP="00FA2B83">
      <w:pPr>
        <w:pStyle w:val="Odstavekseznama"/>
        <w:numPr>
          <w:ilvl w:val="0"/>
          <w:numId w:val="19"/>
        </w:numPr>
        <w:spacing w:after="0" w:line="240" w:lineRule="auto"/>
        <w:rPr>
          <w:color w:val="FF0000"/>
        </w:rPr>
      </w:pPr>
      <w:r w:rsidRPr="005549CA">
        <w:rPr>
          <w:color w:val="FF0000"/>
        </w:rPr>
        <w:t>tečajnik AŠ (interni naziv AO),</w:t>
      </w:r>
    </w:p>
    <w:p w14:paraId="5B1A8DA6" w14:textId="3017EF0B" w:rsidR="001965FA" w:rsidRPr="005549CA" w:rsidRDefault="001965FA" w:rsidP="00FA2B83">
      <w:pPr>
        <w:pStyle w:val="Odstavekseznama"/>
        <w:numPr>
          <w:ilvl w:val="0"/>
          <w:numId w:val="19"/>
        </w:numPr>
        <w:spacing w:after="0" w:line="240" w:lineRule="auto"/>
        <w:rPr>
          <w:color w:val="FF0000"/>
        </w:rPr>
      </w:pPr>
      <w:r w:rsidRPr="005549CA">
        <w:rPr>
          <w:color w:val="FF0000"/>
        </w:rPr>
        <w:t>mlajši pripravnik (interni naziv AO),</w:t>
      </w:r>
    </w:p>
    <w:p w14:paraId="24B90966" w14:textId="5110AC63" w:rsidR="001965FA" w:rsidRPr="005549CA" w:rsidRDefault="001965FA" w:rsidP="00FA2B83">
      <w:pPr>
        <w:pStyle w:val="Odstavekseznama"/>
        <w:numPr>
          <w:ilvl w:val="0"/>
          <w:numId w:val="19"/>
        </w:numPr>
        <w:spacing w:after="0" w:line="240" w:lineRule="auto"/>
        <w:rPr>
          <w:color w:val="FF0000"/>
        </w:rPr>
      </w:pPr>
      <w:r w:rsidRPr="005549CA">
        <w:rPr>
          <w:color w:val="FF0000"/>
        </w:rPr>
        <w:t>starejši pripravnik (interni naziv AO),</w:t>
      </w:r>
    </w:p>
    <w:p w14:paraId="69AA5DB4" w14:textId="59FDD755" w:rsidR="001965FA" w:rsidRPr="005549CA" w:rsidRDefault="001965FA" w:rsidP="00FA2B83">
      <w:pPr>
        <w:pStyle w:val="Odstavekseznama"/>
        <w:numPr>
          <w:ilvl w:val="0"/>
          <w:numId w:val="19"/>
        </w:numPr>
        <w:spacing w:after="0" w:line="240" w:lineRule="auto"/>
        <w:rPr>
          <w:color w:val="FF0000"/>
        </w:rPr>
      </w:pPr>
      <w:r w:rsidRPr="005549CA">
        <w:rPr>
          <w:color w:val="FF0000"/>
        </w:rPr>
        <w:t>alpinist (naziv PZS),</w:t>
      </w:r>
    </w:p>
    <w:p w14:paraId="47D99F74" w14:textId="3A3C2072" w:rsidR="001965FA" w:rsidRPr="005549CA" w:rsidRDefault="001965FA" w:rsidP="00FA2B83">
      <w:pPr>
        <w:pStyle w:val="Odstavekseznama"/>
        <w:numPr>
          <w:ilvl w:val="0"/>
          <w:numId w:val="19"/>
        </w:numPr>
        <w:spacing w:after="0" w:line="240" w:lineRule="auto"/>
        <w:rPr>
          <w:color w:val="FF0000"/>
        </w:rPr>
      </w:pPr>
      <w:r w:rsidRPr="005549CA">
        <w:rPr>
          <w:color w:val="FF0000"/>
        </w:rPr>
        <w:t>alpinistični inštruktor (naziv PZS).</w:t>
      </w:r>
    </w:p>
    <w:p w14:paraId="02C6EF8C" w14:textId="77777777" w:rsidR="001965FA" w:rsidRPr="005549CA" w:rsidRDefault="001965FA" w:rsidP="001965FA">
      <w:pPr>
        <w:spacing w:after="0" w:line="240" w:lineRule="auto"/>
        <w:contextualSpacing/>
        <w:rPr>
          <w:color w:val="FF0000"/>
        </w:rPr>
      </w:pPr>
    </w:p>
    <w:p w14:paraId="24E08F80" w14:textId="77777777" w:rsidR="001965FA" w:rsidRPr="005549CA" w:rsidRDefault="001965FA" w:rsidP="001965FA">
      <w:pPr>
        <w:spacing w:after="0" w:line="240" w:lineRule="auto"/>
        <w:contextualSpacing/>
        <w:rPr>
          <w:color w:val="FF0000"/>
        </w:rPr>
      </w:pPr>
      <w:r w:rsidRPr="005549CA">
        <w:rPr>
          <w:color w:val="FF0000"/>
        </w:rPr>
        <w:t>Nazivi pri športnem plezanju:</w:t>
      </w:r>
    </w:p>
    <w:p w14:paraId="55EDD979" w14:textId="0D5364A3" w:rsidR="001965FA" w:rsidRPr="005549CA" w:rsidRDefault="001965FA" w:rsidP="00FA2B83">
      <w:pPr>
        <w:pStyle w:val="Odstavekseznama"/>
        <w:numPr>
          <w:ilvl w:val="0"/>
          <w:numId w:val="20"/>
        </w:numPr>
        <w:spacing w:after="0" w:line="240" w:lineRule="auto"/>
        <w:rPr>
          <w:color w:val="FF0000"/>
        </w:rPr>
      </w:pPr>
      <w:r w:rsidRPr="005549CA">
        <w:rPr>
          <w:color w:val="FF0000"/>
        </w:rPr>
        <w:t>tečajnik ŠŠP (interni naziv AO),</w:t>
      </w:r>
    </w:p>
    <w:p w14:paraId="20BCDBBD" w14:textId="20B0F972" w:rsidR="001965FA" w:rsidRPr="005549CA" w:rsidRDefault="001965FA" w:rsidP="00FA2B83">
      <w:pPr>
        <w:pStyle w:val="Odstavekseznama"/>
        <w:numPr>
          <w:ilvl w:val="0"/>
          <w:numId w:val="20"/>
        </w:numPr>
        <w:spacing w:after="0" w:line="240" w:lineRule="auto"/>
        <w:rPr>
          <w:color w:val="FF0000"/>
        </w:rPr>
      </w:pPr>
      <w:r w:rsidRPr="005549CA">
        <w:rPr>
          <w:color w:val="FF0000"/>
        </w:rPr>
        <w:t>športni plezalec (naziv PZS),</w:t>
      </w:r>
    </w:p>
    <w:p w14:paraId="0846A0E7" w14:textId="7C3C7131" w:rsidR="001965FA" w:rsidRPr="005549CA" w:rsidRDefault="001965FA" w:rsidP="00FA2B83">
      <w:pPr>
        <w:pStyle w:val="Odstavekseznama"/>
        <w:numPr>
          <w:ilvl w:val="0"/>
          <w:numId w:val="20"/>
        </w:numPr>
        <w:spacing w:after="0" w:line="240" w:lineRule="auto"/>
        <w:rPr>
          <w:color w:val="FF0000"/>
        </w:rPr>
      </w:pPr>
      <w:r w:rsidRPr="005549CA">
        <w:rPr>
          <w:color w:val="FF0000"/>
        </w:rPr>
        <w:t>inštruktor športnega plezanja (naziv PZS),</w:t>
      </w:r>
    </w:p>
    <w:p w14:paraId="18977D16" w14:textId="7117C109" w:rsidR="001965FA" w:rsidRPr="005549CA" w:rsidRDefault="001965FA" w:rsidP="00FA2B83">
      <w:pPr>
        <w:pStyle w:val="Odstavekseznama"/>
        <w:numPr>
          <w:ilvl w:val="0"/>
          <w:numId w:val="20"/>
        </w:numPr>
        <w:spacing w:after="0" w:line="240" w:lineRule="auto"/>
        <w:rPr>
          <w:color w:val="FF0000"/>
        </w:rPr>
      </w:pPr>
      <w:r w:rsidRPr="005549CA">
        <w:rPr>
          <w:color w:val="FF0000"/>
        </w:rPr>
        <w:t>vaditelj športnega plezanja (naziv PZS),</w:t>
      </w:r>
    </w:p>
    <w:p w14:paraId="06A66D31" w14:textId="624A8D53" w:rsidR="001965FA" w:rsidRPr="005549CA" w:rsidRDefault="001965FA" w:rsidP="00FA2B83">
      <w:pPr>
        <w:pStyle w:val="Odstavekseznama"/>
        <w:numPr>
          <w:ilvl w:val="0"/>
          <w:numId w:val="20"/>
        </w:numPr>
        <w:spacing w:after="0" w:line="240" w:lineRule="auto"/>
        <w:rPr>
          <w:color w:val="FF0000"/>
        </w:rPr>
      </w:pPr>
      <w:r w:rsidRPr="005549CA">
        <w:rPr>
          <w:color w:val="FF0000"/>
        </w:rPr>
        <w:t>trener (naziv PZS),</w:t>
      </w:r>
    </w:p>
    <w:p w14:paraId="39B7AD1E" w14:textId="1F302C8F" w:rsidR="001965FA" w:rsidRPr="005549CA" w:rsidRDefault="001965FA" w:rsidP="00FA2B83">
      <w:pPr>
        <w:pStyle w:val="Odstavekseznama"/>
        <w:numPr>
          <w:ilvl w:val="0"/>
          <w:numId w:val="20"/>
        </w:numPr>
        <w:spacing w:after="0" w:line="240" w:lineRule="auto"/>
        <w:rPr>
          <w:color w:val="FF0000"/>
        </w:rPr>
      </w:pPr>
      <w:r w:rsidRPr="005549CA">
        <w:rPr>
          <w:color w:val="FF0000"/>
        </w:rPr>
        <w:t>sodnik (naziv PZS),</w:t>
      </w:r>
    </w:p>
    <w:p w14:paraId="56793A34" w14:textId="69E582B0" w:rsidR="001965FA" w:rsidRPr="005549CA" w:rsidRDefault="001965FA" w:rsidP="00FA2B83">
      <w:pPr>
        <w:pStyle w:val="Odstavekseznama"/>
        <w:numPr>
          <w:ilvl w:val="0"/>
          <w:numId w:val="20"/>
        </w:numPr>
        <w:spacing w:after="0" w:line="240" w:lineRule="auto"/>
        <w:rPr>
          <w:color w:val="FF0000"/>
        </w:rPr>
      </w:pPr>
      <w:proofErr w:type="spellStart"/>
      <w:r w:rsidRPr="005549CA">
        <w:rPr>
          <w:color w:val="FF0000"/>
        </w:rPr>
        <w:t>postavljalec</w:t>
      </w:r>
      <w:proofErr w:type="spellEnd"/>
      <w:r w:rsidRPr="005549CA">
        <w:rPr>
          <w:color w:val="FF0000"/>
        </w:rPr>
        <w:t xml:space="preserve"> smeri (naziv PZS),</w:t>
      </w:r>
    </w:p>
    <w:p w14:paraId="03BAC2B9" w14:textId="6320DC05" w:rsidR="001965FA" w:rsidRPr="005549CA" w:rsidRDefault="001965FA" w:rsidP="00FA2B83">
      <w:pPr>
        <w:pStyle w:val="Odstavekseznama"/>
        <w:numPr>
          <w:ilvl w:val="0"/>
          <w:numId w:val="20"/>
        </w:numPr>
        <w:spacing w:after="0" w:line="240" w:lineRule="auto"/>
        <w:rPr>
          <w:color w:val="FF0000"/>
        </w:rPr>
      </w:pPr>
      <w:r w:rsidRPr="005549CA">
        <w:rPr>
          <w:color w:val="FF0000"/>
        </w:rPr>
        <w:t>opremljevalec smeri v naravnih plezališčih (naziv PZS).</w:t>
      </w:r>
    </w:p>
    <w:p w14:paraId="2ECCE0EA" w14:textId="77777777" w:rsidR="001965FA" w:rsidRPr="005549CA" w:rsidRDefault="001965FA" w:rsidP="001965FA">
      <w:pPr>
        <w:spacing w:after="0" w:line="240" w:lineRule="auto"/>
        <w:contextualSpacing/>
        <w:rPr>
          <w:color w:val="FF0000"/>
        </w:rPr>
      </w:pPr>
    </w:p>
    <w:p w14:paraId="04DD4335" w14:textId="77777777" w:rsidR="001965FA" w:rsidRPr="005549CA" w:rsidRDefault="001965FA" w:rsidP="001965FA">
      <w:pPr>
        <w:spacing w:after="0" w:line="240" w:lineRule="auto"/>
        <w:contextualSpacing/>
        <w:rPr>
          <w:color w:val="FF0000"/>
        </w:rPr>
      </w:pPr>
      <w:r w:rsidRPr="005549CA">
        <w:rPr>
          <w:color w:val="FF0000"/>
        </w:rPr>
        <w:t>Ostali nazivi:</w:t>
      </w:r>
    </w:p>
    <w:p w14:paraId="5D6C4528" w14:textId="3212317C" w:rsidR="001965FA" w:rsidRPr="005549CA" w:rsidRDefault="001965FA" w:rsidP="001965FA">
      <w:pPr>
        <w:pStyle w:val="Odstavekseznama"/>
        <w:numPr>
          <w:ilvl w:val="0"/>
          <w:numId w:val="21"/>
        </w:numPr>
        <w:spacing w:after="0" w:line="240" w:lineRule="auto"/>
        <w:rPr>
          <w:color w:val="FF0000"/>
        </w:rPr>
      </w:pPr>
      <w:r w:rsidRPr="005549CA">
        <w:rPr>
          <w:color w:val="FF0000"/>
        </w:rPr>
        <w:t>sodnik lednega plezanja (naziv PZS).</w:t>
      </w:r>
    </w:p>
    <w:p w14:paraId="43BED559" w14:textId="3DE3C8A7" w:rsidR="003E7494" w:rsidRDefault="003E7494" w:rsidP="001965FA">
      <w:pPr>
        <w:spacing w:after="0" w:line="240" w:lineRule="auto"/>
        <w:contextualSpacing/>
        <w:jc w:val="center"/>
        <w:rPr>
          <w:b/>
          <w:bCs/>
        </w:rPr>
      </w:pPr>
    </w:p>
    <w:p w14:paraId="2DA30C0F" w14:textId="47F19E26" w:rsidR="00440478" w:rsidRPr="009E01FB" w:rsidRDefault="00440478" w:rsidP="00440478">
      <w:pPr>
        <w:spacing w:after="0" w:line="240" w:lineRule="auto"/>
        <w:contextualSpacing/>
        <w:rPr>
          <w:color w:val="FF0000"/>
        </w:rPr>
      </w:pPr>
      <w:r w:rsidRPr="009E01FB">
        <w:rPr>
          <w:color w:val="FF0000"/>
        </w:rPr>
        <w:t>Za pristop k usposabljanju oz. izpitu za pridobitev naziva, ki ga podeljuje pristojna komisija PZS, mora kandidat izpolnjevati pogoje, določene v razpisni dokumentaciji, določeni s strani organizatorja usposabljanja oz. izpit</w:t>
      </w:r>
      <w:r w:rsidR="00EB7EC5">
        <w:rPr>
          <w:color w:val="FF0000"/>
        </w:rPr>
        <w:t>a</w:t>
      </w:r>
      <w:r w:rsidRPr="009E01FB">
        <w:rPr>
          <w:color w:val="FF0000"/>
        </w:rPr>
        <w:t>.</w:t>
      </w:r>
    </w:p>
    <w:p w14:paraId="631260D5" w14:textId="77777777" w:rsidR="00440478" w:rsidRPr="009E01FB" w:rsidRDefault="00440478" w:rsidP="00440478">
      <w:pPr>
        <w:spacing w:after="0" w:line="240" w:lineRule="auto"/>
        <w:contextualSpacing/>
        <w:rPr>
          <w:color w:val="FF0000"/>
        </w:rPr>
      </w:pPr>
    </w:p>
    <w:p w14:paraId="66959684" w14:textId="4B852EDE" w:rsidR="00440478" w:rsidRPr="00EB7EC5" w:rsidRDefault="00440478" w:rsidP="00440478">
      <w:pPr>
        <w:spacing w:after="0" w:line="240" w:lineRule="auto"/>
        <w:contextualSpacing/>
        <w:rPr>
          <w:color w:val="00B0F0"/>
        </w:rPr>
      </w:pPr>
      <w:r w:rsidRPr="009E01FB">
        <w:rPr>
          <w:color w:val="FF0000"/>
        </w:rPr>
        <w:t>Kandidat vlogo z ustrezno dokumentacijo odda načelniku AO. Načelnik, namestnik načelnika in inštruktorji za ustrezno področje odločajo o prijavi kandidata. Če kandidat izpolnjuje vse pogoje za pristop k usposabljanju oz. izpitu, načelnik odda vlogo pristojni komisiji PZS.</w:t>
      </w:r>
      <w:r w:rsidR="00EB7EC5">
        <w:rPr>
          <w:color w:val="FF0000"/>
        </w:rPr>
        <w:t xml:space="preserve"> </w:t>
      </w:r>
      <w:r w:rsidR="00EB7EC5" w:rsidRPr="00EB7EC5">
        <w:rPr>
          <w:color w:val="00B0F0"/>
        </w:rPr>
        <w:t>Načelnik, namestnik načelnika in inštruktorji lahko vlogo kandidata zavrnejo, če presodijo, da kandidat, kljub izpolnjevanju pogojev, ni primeren kandidat za usposabljanje oz. izpit.</w:t>
      </w:r>
    </w:p>
    <w:p w14:paraId="37720E80" w14:textId="77777777" w:rsidR="00440478" w:rsidRDefault="00440478" w:rsidP="001965FA">
      <w:pPr>
        <w:spacing w:after="0" w:line="240" w:lineRule="auto"/>
        <w:contextualSpacing/>
        <w:jc w:val="center"/>
        <w:rPr>
          <w:b/>
          <w:bCs/>
        </w:rPr>
      </w:pPr>
    </w:p>
    <w:p w14:paraId="747D8CA6" w14:textId="50C7CEB1" w:rsidR="00440478" w:rsidRDefault="00440478" w:rsidP="00440478">
      <w:pPr>
        <w:spacing w:after="0" w:line="240" w:lineRule="auto"/>
        <w:contextualSpacing/>
      </w:pPr>
      <w:r w:rsidRPr="009E01FB">
        <w:rPr>
          <w:color w:val="FF0000"/>
        </w:rPr>
        <w:t>Člani AO z novo pridobljenim nazivom</w:t>
      </w:r>
      <w:r>
        <w:t>, so dolžni svoje sposobnosti, znanje in izkušnje posredovati drugim članom AO ter sodelovati pri vzgoji in izobraževanju tečajnikov in pripravnikov.</w:t>
      </w:r>
    </w:p>
    <w:p w14:paraId="57103DDA" w14:textId="77777777" w:rsidR="00440478" w:rsidRDefault="00440478" w:rsidP="001965FA">
      <w:pPr>
        <w:spacing w:after="0" w:line="240" w:lineRule="auto"/>
        <w:contextualSpacing/>
        <w:jc w:val="center"/>
        <w:rPr>
          <w:b/>
          <w:bCs/>
        </w:rPr>
      </w:pPr>
    </w:p>
    <w:p w14:paraId="1DA5E939" w14:textId="7D04A7B7" w:rsidR="001965FA" w:rsidRPr="001965FA" w:rsidRDefault="001965FA" w:rsidP="001965FA">
      <w:pPr>
        <w:spacing w:after="0" w:line="240" w:lineRule="auto"/>
        <w:contextualSpacing/>
        <w:jc w:val="center"/>
        <w:rPr>
          <w:b/>
          <w:bCs/>
        </w:rPr>
      </w:pPr>
      <w:r w:rsidRPr="001965FA">
        <w:rPr>
          <w:b/>
          <w:bCs/>
        </w:rPr>
        <w:t>1</w:t>
      </w:r>
      <w:r w:rsidR="006A1E2F">
        <w:rPr>
          <w:b/>
          <w:bCs/>
        </w:rPr>
        <w:t>2</w:t>
      </w:r>
      <w:r w:rsidRPr="001965FA">
        <w:rPr>
          <w:b/>
          <w:bCs/>
        </w:rPr>
        <w:t>. člen</w:t>
      </w:r>
    </w:p>
    <w:p w14:paraId="00F0F372" w14:textId="4F63DC94" w:rsidR="001965FA" w:rsidRPr="005549CA" w:rsidRDefault="001965FA" w:rsidP="001965FA">
      <w:pPr>
        <w:spacing w:after="0" w:line="240" w:lineRule="auto"/>
        <w:contextualSpacing/>
        <w:rPr>
          <w:color w:val="FF0000"/>
        </w:rPr>
      </w:pPr>
      <w:r w:rsidRPr="005549CA">
        <w:rPr>
          <w:color w:val="FF0000"/>
        </w:rPr>
        <w:t>Ta člen enakopravno obravnava pogoje in pravila za dosego naziva “tečajnik AŠ” in “tečajnik ŠŠP”. V nadaljevanju se enakopravno uporablja izraz “tečajnik”. V nadaljevanju se namesto nazivov AŠ in ŠŠP enakopravno uporablja izraz “usposabljanje AO”.</w:t>
      </w:r>
    </w:p>
    <w:p w14:paraId="43022541" w14:textId="77777777" w:rsidR="005549CA" w:rsidRPr="005549CA" w:rsidRDefault="005549CA" w:rsidP="001965FA">
      <w:pPr>
        <w:spacing w:after="0" w:line="240" w:lineRule="auto"/>
        <w:contextualSpacing/>
        <w:rPr>
          <w:color w:val="FF0000"/>
        </w:rPr>
      </w:pPr>
    </w:p>
    <w:p w14:paraId="4F71620D" w14:textId="37D1F227" w:rsidR="001965FA" w:rsidRPr="005549CA" w:rsidRDefault="001965FA" w:rsidP="001965FA">
      <w:pPr>
        <w:spacing w:after="0" w:line="240" w:lineRule="auto"/>
        <w:contextualSpacing/>
        <w:rPr>
          <w:color w:val="FF0000"/>
        </w:rPr>
      </w:pPr>
      <w:r w:rsidRPr="005549CA">
        <w:rPr>
          <w:color w:val="FF0000"/>
        </w:rPr>
        <w:t xml:space="preserve">Tečajnik mora biti ob vpisu k usposabljanju AO seznanjen s pravili AO in Priporočili usposabljanj AO. V kolikor tečajnik še ni polnoleten, mora njegovo pristopno izjavo podpisati eden izmed staršev oz. </w:t>
      </w:r>
      <w:r w:rsidR="00AF36B5">
        <w:rPr>
          <w:color w:val="FF0000"/>
        </w:rPr>
        <w:t>zakonitih zastopnikov</w:t>
      </w:r>
      <w:r w:rsidRPr="005549CA">
        <w:rPr>
          <w:color w:val="FF0000"/>
        </w:rPr>
        <w:t>. Podpis pristopne izjave tečajnika obvezuje k upoštevanju dokumentov</w:t>
      </w:r>
      <w:r w:rsidR="00AF36B5">
        <w:rPr>
          <w:color w:val="FF0000"/>
        </w:rPr>
        <w:t xml:space="preserve"> AO, </w:t>
      </w:r>
      <w:r w:rsidR="00AF36B5" w:rsidRPr="00AF36B5">
        <w:rPr>
          <w:color w:val="00B0F0"/>
        </w:rPr>
        <w:t>PDD in PZS</w:t>
      </w:r>
      <w:r w:rsidR="00AF36B5">
        <w:rPr>
          <w:color w:val="FF0000"/>
        </w:rPr>
        <w:t>.</w:t>
      </w:r>
    </w:p>
    <w:p w14:paraId="4BCB6AFB" w14:textId="77777777" w:rsidR="001965FA" w:rsidRPr="005549CA" w:rsidRDefault="001965FA" w:rsidP="001965FA">
      <w:pPr>
        <w:spacing w:after="0" w:line="240" w:lineRule="auto"/>
        <w:contextualSpacing/>
        <w:rPr>
          <w:color w:val="FF0000"/>
        </w:rPr>
      </w:pPr>
    </w:p>
    <w:p w14:paraId="55D40C5A" w14:textId="77777777" w:rsidR="001965FA" w:rsidRPr="005549CA" w:rsidRDefault="001965FA" w:rsidP="001965FA">
      <w:pPr>
        <w:spacing w:after="0" w:line="240" w:lineRule="auto"/>
        <w:contextualSpacing/>
        <w:rPr>
          <w:color w:val="FF0000"/>
        </w:rPr>
      </w:pPr>
      <w:r w:rsidRPr="005549CA">
        <w:rPr>
          <w:color w:val="FF0000"/>
        </w:rPr>
        <w:t>Tečajnik opravi usposabljanje AO, če je prisoten na najmanj 70 % predavanj, se udeleži najmanj 70 % skupnih tur in uspešno opravi teoretični in praktični izpit. Udeležbo evidentira vodja usposabljanja AO.</w:t>
      </w:r>
    </w:p>
    <w:p w14:paraId="42EACB7C" w14:textId="77777777" w:rsidR="001965FA" w:rsidRDefault="001965FA" w:rsidP="001965FA">
      <w:pPr>
        <w:spacing w:after="0" w:line="240" w:lineRule="auto"/>
        <w:contextualSpacing/>
      </w:pPr>
      <w:r>
        <w:t xml:space="preserve"> </w:t>
      </w:r>
    </w:p>
    <w:p w14:paraId="448D3860" w14:textId="2A156338" w:rsidR="001965FA" w:rsidRPr="001965FA" w:rsidRDefault="001965FA" w:rsidP="001965FA">
      <w:pPr>
        <w:spacing w:after="0" w:line="240" w:lineRule="auto"/>
        <w:contextualSpacing/>
        <w:jc w:val="center"/>
        <w:rPr>
          <w:b/>
          <w:bCs/>
        </w:rPr>
      </w:pPr>
      <w:r w:rsidRPr="001965FA">
        <w:rPr>
          <w:b/>
          <w:bCs/>
        </w:rPr>
        <w:t>1</w:t>
      </w:r>
      <w:r w:rsidR="006A1E2F">
        <w:rPr>
          <w:b/>
          <w:bCs/>
        </w:rPr>
        <w:t>3</w:t>
      </w:r>
      <w:r w:rsidRPr="001965FA">
        <w:rPr>
          <w:b/>
          <w:bCs/>
        </w:rPr>
        <w:t>. člen</w:t>
      </w:r>
    </w:p>
    <w:p w14:paraId="78B89D07" w14:textId="77777777" w:rsidR="001965FA" w:rsidRDefault="001965FA" w:rsidP="001965FA">
      <w:pPr>
        <w:spacing w:after="0" w:line="240" w:lineRule="auto"/>
        <w:contextualSpacing/>
      </w:pPr>
      <w:r>
        <w:lastRenderedPageBreak/>
        <w:t>Mlajši pripravnik postane tisti registriran član AO, ki izpolnjuje naslednje pogoje:</w:t>
      </w:r>
    </w:p>
    <w:p w14:paraId="5D6D13CC" w14:textId="2A9EB46D" w:rsidR="001965FA" w:rsidRDefault="001965FA" w:rsidP="00FA2B83">
      <w:pPr>
        <w:pStyle w:val="Odstavekseznama"/>
        <w:numPr>
          <w:ilvl w:val="0"/>
          <w:numId w:val="21"/>
        </w:numPr>
        <w:spacing w:after="0" w:line="240" w:lineRule="auto"/>
      </w:pPr>
      <w:r>
        <w:t>uspešno zaključeno izobraževanje v alpinistični šoli AO,</w:t>
      </w:r>
    </w:p>
    <w:p w14:paraId="3C9D557F" w14:textId="14790CE3" w:rsidR="001965FA" w:rsidRDefault="001965FA" w:rsidP="00FA2B83">
      <w:pPr>
        <w:pStyle w:val="Odstavekseznama"/>
        <w:numPr>
          <w:ilvl w:val="0"/>
          <w:numId w:val="21"/>
        </w:numPr>
        <w:spacing w:after="0" w:line="240" w:lineRule="auto"/>
      </w:pPr>
      <w:r>
        <w:t>ima opravljenih vsaj 5 različnih vzponov v kopnem s skupna višino več kot 1000 m, in 5 različnih zimskih pristopov, vzponov in/ali turnih smukov ter</w:t>
      </w:r>
      <w:r w:rsidR="00FA2B83">
        <w:t xml:space="preserve"> </w:t>
      </w:r>
    </w:p>
    <w:p w14:paraId="7AE5C18D" w14:textId="70CA1AF5" w:rsidR="001965FA" w:rsidRPr="009E01FB" w:rsidRDefault="001965FA" w:rsidP="00FA2B83">
      <w:pPr>
        <w:pStyle w:val="Odstavekseznama"/>
        <w:numPr>
          <w:ilvl w:val="0"/>
          <w:numId w:val="21"/>
        </w:numPr>
        <w:spacing w:after="0" w:line="240" w:lineRule="auto"/>
        <w:rPr>
          <w:color w:val="FF0000"/>
        </w:rPr>
      </w:pPr>
      <w:r w:rsidRPr="009E01FB">
        <w:rPr>
          <w:color w:val="FF0000"/>
        </w:rPr>
        <w:t>opravljeni dve mentorski turi.</w:t>
      </w:r>
    </w:p>
    <w:p w14:paraId="5B3F24F3" w14:textId="77777777" w:rsidR="001965FA" w:rsidRDefault="001965FA" w:rsidP="001965FA">
      <w:pPr>
        <w:spacing w:after="0" w:line="240" w:lineRule="auto"/>
        <w:contextualSpacing/>
      </w:pPr>
    </w:p>
    <w:p w14:paraId="20795951" w14:textId="36ED4894" w:rsidR="001965FA" w:rsidRPr="009E01FB" w:rsidRDefault="001965FA" w:rsidP="001965FA">
      <w:pPr>
        <w:spacing w:after="0" w:line="240" w:lineRule="auto"/>
        <w:contextualSpacing/>
        <w:rPr>
          <w:color w:val="FF0000"/>
        </w:rPr>
      </w:pPr>
      <w:r w:rsidRPr="009E01FB">
        <w:rPr>
          <w:color w:val="FF0000"/>
        </w:rPr>
        <w:t>Mentorski turi opravi kandidat z vnaprej določenim mentorjem. Kandidat sam, ob posvetu z mentorjem izbere pripravniški turi.</w:t>
      </w:r>
      <w:r w:rsidR="00FA2B83" w:rsidRPr="009E01FB">
        <w:rPr>
          <w:color w:val="FF0000"/>
        </w:rPr>
        <w:t xml:space="preserve"> </w:t>
      </w:r>
      <w:r w:rsidRPr="009E01FB">
        <w:rPr>
          <w:color w:val="FF0000"/>
        </w:rPr>
        <w:t>Odvisno od izkušenj kandidata, lahko na turi</w:t>
      </w:r>
      <w:r w:rsidR="00FA2B83" w:rsidRPr="009E01FB">
        <w:rPr>
          <w:color w:val="FF0000"/>
        </w:rPr>
        <w:t xml:space="preserve"> </w:t>
      </w:r>
      <w:r w:rsidRPr="009E01FB">
        <w:rPr>
          <w:color w:val="FF0000"/>
        </w:rPr>
        <w:t>pleza kot</w:t>
      </w:r>
      <w:r w:rsidR="00FA2B83" w:rsidRPr="009E01FB">
        <w:rPr>
          <w:color w:val="FF0000"/>
        </w:rPr>
        <w:t xml:space="preserve"> </w:t>
      </w:r>
      <w:r w:rsidRPr="009E01FB">
        <w:rPr>
          <w:color w:val="FF0000"/>
        </w:rPr>
        <w:t>izmenična naveza</w:t>
      </w:r>
      <w:r w:rsidR="00FA2B83" w:rsidRPr="009E01FB">
        <w:rPr>
          <w:color w:val="FF0000"/>
        </w:rPr>
        <w:t xml:space="preserve"> </w:t>
      </w:r>
      <w:r w:rsidRPr="009E01FB">
        <w:rPr>
          <w:color w:val="FF0000"/>
        </w:rPr>
        <w:t>ali kot drugi.</w:t>
      </w:r>
      <w:r w:rsidR="00FA2B83" w:rsidRPr="009E01FB">
        <w:rPr>
          <w:color w:val="FF0000"/>
        </w:rPr>
        <w:t xml:space="preserve"> </w:t>
      </w:r>
      <w:r w:rsidRPr="009E01FB">
        <w:rPr>
          <w:color w:val="FF0000"/>
        </w:rPr>
        <w:t xml:space="preserve">Mentorska tura je lahko izvedena v vsakem letnem času in razmerah. Vsaj tretjina ture pa mora biti tako zahtevna, da je potrebno varovanje z vrvjo. </w:t>
      </w:r>
    </w:p>
    <w:p w14:paraId="6A644680" w14:textId="77777777" w:rsidR="001965FA" w:rsidRPr="009E01FB" w:rsidRDefault="001965FA" w:rsidP="001965FA">
      <w:pPr>
        <w:spacing w:after="0" w:line="240" w:lineRule="auto"/>
        <w:contextualSpacing/>
        <w:rPr>
          <w:color w:val="FF0000"/>
        </w:rPr>
      </w:pPr>
    </w:p>
    <w:p w14:paraId="23F180AE" w14:textId="77777777" w:rsidR="001965FA" w:rsidRPr="009E01FB" w:rsidRDefault="001965FA" w:rsidP="001965FA">
      <w:pPr>
        <w:spacing w:after="0" w:line="240" w:lineRule="auto"/>
        <w:contextualSpacing/>
        <w:rPr>
          <w:color w:val="FF0000"/>
        </w:rPr>
      </w:pPr>
      <w:r w:rsidRPr="009E01FB">
        <w:rPr>
          <w:color w:val="FF0000"/>
        </w:rPr>
        <w:t>Mentor za mentorski turi mora imeti naziv alpinist ali alpinistični inštruktor.</w:t>
      </w:r>
    </w:p>
    <w:p w14:paraId="02E2676F" w14:textId="77777777" w:rsidR="001965FA" w:rsidRDefault="001965FA" w:rsidP="001965FA">
      <w:pPr>
        <w:spacing w:after="0" w:line="240" w:lineRule="auto"/>
        <w:contextualSpacing/>
      </w:pPr>
    </w:p>
    <w:p w14:paraId="42A6C718" w14:textId="77777777" w:rsidR="001965FA" w:rsidRDefault="001965FA" w:rsidP="001965FA">
      <w:pPr>
        <w:spacing w:after="0" w:line="240" w:lineRule="auto"/>
        <w:contextualSpacing/>
      </w:pPr>
      <w:r>
        <w:t xml:space="preserve">Mlajši pripravnik ne sme </w:t>
      </w:r>
      <w:proofErr w:type="spellStart"/>
      <w:r>
        <w:t>solirati</w:t>
      </w:r>
      <w:proofErr w:type="spellEnd"/>
      <w:r>
        <w:t>. Pleza lahko samo z alpinističnim inštruktorjem, alpinistom ali gorskim vodnikom. Z drugim mlajšim ali starejšim pripravnikom sme plezati samo s soglasjem načelnika AO in vodje šole v vnaprej določenih smereh. O plezanju s člani drugih alpinističnih odsekov mora obvestiti načelnika AO ali vodjo svoje AŠ in vnaprej dobiti njuno soglasje.</w:t>
      </w:r>
    </w:p>
    <w:p w14:paraId="1330BF49" w14:textId="77777777" w:rsidR="001965FA" w:rsidRDefault="001965FA" w:rsidP="001965FA">
      <w:pPr>
        <w:spacing w:after="0" w:line="240" w:lineRule="auto"/>
        <w:contextualSpacing/>
      </w:pPr>
    </w:p>
    <w:p w14:paraId="50271CA6" w14:textId="488858C6" w:rsidR="001965FA" w:rsidRPr="001965FA" w:rsidRDefault="001965FA" w:rsidP="001965FA">
      <w:pPr>
        <w:spacing w:after="0" w:line="240" w:lineRule="auto"/>
        <w:contextualSpacing/>
        <w:jc w:val="center"/>
        <w:rPr>
          <w:b/>
          <w:bCs/>
        </w:rPr>
      </w:pPr>
      <w:r w:rsidRPr="001965FA">
        <w:rPr>
          <w:b/>
          <w:bCs/>
        </w:rPr>
        <w:t>1</w:t>
      </w:r>
      <w:r w:rsidR="006A1E2F">
        <w:rPr>
          <w:b/>
          <w:bCs/>
        </w:rPr>
        <w:t>4</w:t>
      </w:r>
      <w:r w:rsidRPr="001965FA">
        <w:rPr>
          <w:b/>
          <w:bCs/>
        </w:rPr>
        <w:t>. člen</w:t>
      </w:r>
    </w:p>
    <w:p w14:paraId="0782F0F0" w14:textId="77777777" w:rsidR="001965FA" w:rsidRDefault="001965FA" w:rsidP="001965FA">
      <w:pPr>
        <w:spacing w:after="0" w:line="240" w:lineRule="auto"/>
        <w:contextualSpacing/>
      </w:pPr>
      <w:r>
        <w:t>Starejši pripravnik postane tisti registriran član AO, ki izpolnjuje naslednje pogoje:</w:t>
      </w:r>
    </w:p>
    <w:p w14:paraId="4561D87E" w14:textId="31A4D03D" w:rsidR="001965FA" w:rsidRDefault="001965FA" w:rsidP="00FA2B83">
      <w:pPr>
        <w:pStyle w:val="Odstavekseznama"/>
        <w:numPr>
          <w:ilvl w:val="0"/>
          <w:numId w:val="22"/>
        </w:numPr>
        <w:spacing w:after="0" w:line="240" w:lineRule="auto"/>
      </w:pPr>
      <w:r>
        <w:t>pridobljen naziv mlajši pripravnik.</w:t>
      </w:r>
    </w:p>
    <w:p w14:paraId="55BB212E" w14:textId="0C39F8BF" w:rsidR="001965FA" w:rsidRDefault="001965FA" w:rsidP="00FA2B83">
      <w:pPr>
        <w:pStyle w:val="Odstavekseznama"/>
        <w:numPr>
          <w:ilvl w:val="0"/>
          <w:numId w:val="22"/>
        </w:numPr>
        <w:spacing w:after="0" w:line="240" w:lineRule="auto"/>
      </w:pPr>
      <w:r>
        <w:t>Od zaključka AŠ mora miniti vsaj 2 leti.</w:t>
      </w:r>
    </w:p>
    <w:p w14:paraId="06F4BF86" w14:textId="09EFA6D7" w:rsidR="001965FA" w:rsidRDefault="001965FA" w:rsidP="00FA2B83">
      <w:pPr>
        <w:pStyle w:val="Odstavekseznama"/>
        <w:numPr>
          <w:ilvl w:val="0"/>
          <w:numId w:val="22"/>
        </w:numPr>
        <w:spacing w:after="0" w:line="240" w:lineRule="auto"/>
      </w:pPr>
      <w:r>
        <w:t>Kot mlajši pripravnik mora imeti opravljenih vsaj 15 različnih kopnih vzponov (skupna višina več kot 5000 m), 10 različnih zimskih pristopov, vzponov ali turnih smukov in 3 različne zaledenele slapove ter</w:t>
      </w:r>
    </w:p>
    <w:p w14:paraId="76643B0A" w14:textId="389DEB5B" w:rsidR="001965FA" w:rsidRDefault="001965FA" w:rsidP="00FA2B83">
      <w:pPr>
        <w:pStyle w:val="Odstavekseznama"/>
        <w:numPr>
          <w:ilvl w:val="0"/>
          <w:numId w:val="22"/>
        </w:numPr>
        <w:spacing w:after="0" w:line="240" w:lineRule="auto"/>
      </w:pPr>
      <w:r>
        <w:t>pozitivno opravljena izpitna tura za starejšega pripravnika.</w:t>
      </w:r>
    </w:p>
    <w:p w14:paraId="7E39D3C8" w14:textId="77777777" w:rsidR="001965FA" w:rsidRDefault="001965FA" w:rsidP="001965FA">
      <w:pPr>
        <w:spacing w:after="0" w:line="240" w:lineRule="auto"/>
        <w:contextualSpacing/>
      </w:pPr>
    </w:p>
    <w:p w14:paraId="0B7EA841" w14:textId="6597F76A" w:rsidR="001965FA" w:rsidRDefault="001965FA" w:rsidP="001965FA">
      <w:pPr>
        <w:spacing w:after="0" w:line="240" w:lineRule="auto"/>
        <w:contextualSpacing/>
      </w:pPr>
      <w:r>
        <w:t xml:space="preserve">Izpitna tura za starejšega pripravnika </w:t>
      </w:r>
      <w:r w:rsidRPr="009E01FB">
        <w:rPr>
          <w:color w:val="FF0000"/>
        </w:rPr>
        <w:t>predstavlja alpinistični vzpon po alpinistični smeri (glavnina varovanja mora biti izvedena klasično - brez svedrovcev)</w:t>
      </w:r>
      <w:r>
        <w:t xml:space="preserve">, ki je kandidat še ni plezal. Turo izbere kandidat sam in jo opravi </w:t>
      </w:r>
      <w:r w:rsidR="00AF36B5" w:rsidRPr="00AF36B5">
        <w:rPr>
          <w:color w:val="00B0F0"/>
        </w:rPr>
        <w:t xml:space="preserve">po principu izmeničnega plezanja oz. plezanja v vodstvu </w:t>
      </w:r>
      <w:r>
        <w:t>z alpinističnim inštruktorjem ali gorskim vodnikom .</w:t>
      </w:r>
    </w:p>
    <w:p w14:paraId="42AD9FE4" w14:textId="77777777" w:rsidR="009E01FB" w:rsidRDefault="009E01FB" w:rsidP="001965FA">
      <w:pPr>
        <w:spacing w:after="0" w:line="240" w:lineRule="auto"/>
        <w:contextualSpacing/>
      </w:pPr>
    </w:p>
    <w:p w14:paraId="15097E30" w14:textId="543C08C8" w:rsidR="001965FA" w:rsidRDefault="001965FA" w:rsidP="001965FA">
      <w:pPr>
        <w:spacing w:after="0" w:line="240" w:lineRule="auto"/>
        <w:contextualSpacing/>
      </w:pPr>
      <w:r>
        <w:t>Izjemoma in ob soglasju načelnika AO je izpitna tura lahko opravljena z alpinistom, registriranim članom AO</w:t>
      </w:r>
      <w:r w:rsidR="00AF36B5" w:rsidRPr="00AF36B5">
        <w:rPr>
          <w:color w:val="00B0F0"/>
        </w:rPr>
        <w:t>, ki ga zato pooblastita vodja usposabljanja AO in načelnik</w:t>
      </w:r>
      <w:r>
        <w:t>. Odvisno od dolžine same ture pleza kot prvi v navezi ali izmenično v vodstvu.</w:t>
      </w:r>
    </w:p>
    <w:p w14:paraId="283AB03C" w14:textId="77777777" w:rsidR="001965FA" w:rsidRDefault="001965FA" w:rsidP="001965FA">
      <w:pPr>
        <w:spacing w:after="0" w:line="240" w:lineRule="auto"/>
        <w:contextualSpacing/>
      </w:pPr>
    </w:p>
    <w:p w14:paraId="6830DED6" w14:textId="2725F86B" w:rsidR="001965FA" w:rsidRDefault="001965FA" w:rsidP="001965FA">
      <w:pPr>
        <w:spacing w:after="0" w:line="240" w:lineRule="auto"/>
        <w:contextualSpacing/>
      </w:pPr>
      <w:r>
        <w:t xml:space="preserve">Starejši pripravnik ne sme </w:t>
      </w:r>
      <w:proofErr w:type="spellStart"/>
      <w:r>
        <w:t>solirati</w:t>
      </w:r>
      <w:proofErr w:type="spellEnd"/>
      <w:r>
        <w:t>. Pleza lahko samo z alpinističnim inštruktorjem, alpinistom in gorskim vodnikom. S tečajnikom lahko pleza le v soglasju z vodjem svoje AŠ in vodjem AŠ tečajnika, v vnaprej določenih smereh. Ne sme opravljati vzponov z osebami, ki niso opravljale alpinistične ali plezalne šole.</w:t>
      </w:r>
    </w:p>
    <w:p w14:paraId="2BD9B8F0" w14:textId="77777777" w:rsidR="001965FA" w:rsidRPr="009E01FB" w:rsidRDefault="001965FA" w:rsidP="001965FA">
      <w:pPr>
        <w:spacing w:after="0" w:line="240" w:lineRule="auto"/>
        <w:contextualSpacing/>
        <w:rPr>
          <w:color w:val="FF0000"/>
        </w:rPr>
      </w:pPr>
      <w:r>
        <w:t xml:space="preserve">Ko starejši pripravnik izpolni pogoje za dosego naziva alpinist, preda ustrezno dokumentacijo načelniku AO. Alpinistični inštruktorji, načelnik ter namestnik načelnika odločajo o prijavi kandidata na izpite za dosego naziva alpinist. </w:t>
      </w:r>
      <w:r w:rsidRPr="009E01FB">
        <w:rPr>
          <w:color w:val="FF0000"/>
        </w:rPr>
        <w:t>Pogoj za oddajo vloge je status aktivnega člana AO.</w:t>
      </w:r>
    </w:p>
    <w:p w14:paraId="5A9895FE" w14:textId="77777777" w:rsidR="001965FA" w:rsidRDefault="001965FA" w:rsidP="001965FA">
      <w:pPr>
        <w:spacing w:after="0" w:line="240" w:lineRule="auto"/>
        <w:contextualSpacing/>
      </w:pPr>
    </w:p>
    <w:p w14:paraId="388A306D" w14:textId="0FE68325" w:rsidR="001965FA" w:rsidRPr="00E834CC" w:rsidRDefault="001965FA" w:rsidP="00E834CC">
      <w:pPr>
        <w:spacing w:after="0" w:line="240" w:lineRule="auto"/>
        <w:contextualSpacing/>
        <w:jc w:val="center"/>
        <w:rPr>
          <w:b/>
          <w:bCs/>
        </w:rPr>
      </w:pPr>
      <w:r w:rsidRPr="00E834CC">
        <w:rPr>
          <w:b/>
          <w:bCs/>
        </w:rPr>
        <w:t>1</w:t>
      </w:r>
      <w:r w:rsidR="006A1E2F">
        <w:rPr>
          <w:b/>
          <w:bCs/>
        </w:rPr>
        <w:t>5</w:t>
      </w:r>
      <w:r w:rsidRPr="00E834CC">
        <w:rPr>
          <w:b/>
          <w:bCs/>
        </w:rPr>
        <w:t>. člen</w:t>
      </w:r>
    </w:p>
    <w:p w14:paraId="28709732" w14:textId="11FB9A91" w:rsidR="001965FA" w:rsidRDefault="001965FA" w:rsidP="001965FA">
      <w:pPr>
        <w:spacing w:after="0" w:line="240" w:lineRule="auto"/>
        <w:contextualSpacing/>
      </w:pPr>
      <w:r>
        <w:t>Častni član AO je tisti član, ki ga zaradi posebnih zaslug za AO, alpinizem in/ali športno plezanje na predlog članov AO izvolijo člani na sestanku AO.</w:t>
      </w:r>
    </w:p>
    <w:p w14:paraId="02652B97" w14:textId="77777777" w:rsidR="001965FA" w:rsidRDefault="001965FA" w:rsidP="001965FA">
      <w:pPr>
        <w:spacing w:after="0" w:line="240" w:lineRule="auto"/>
        <w:contextualSpacing/>
      </w:pPr>
    </w:p>
    <w:p w14:paraId="7E45EBD6" w14:textId="6F10937C" w:rsidR="001965FA" w:rsidRPr="00FA2B83" w:rsidRDefault="001965FA" w:rsidP="00FA2B83">
      <w:pPr>
        <w:spacing w:after="0" w:line="240" w:lineRule="auto"/>
        <w:contextualSpacing/>
        <w:jc w:val="center"/>
        <w:rPr>
          <w:b/>
          <w:bCs/>
        </w:rPr>
      </w:pPr>
      <w:r w:rsidRPr="00FA2B83">
        <w:rPr>
          <w:b/>
          <w:bCs/>
        </w:rPr>
        <w:t xml:space="preserve">VI. </w:t>
      </w:r>
      <w:r w:rsidR="003E7494" w:rsidRPr="00FA2B83">
        <w:rPr>
          <w:b/>
          <w:bCs/>
        </w:rPr>
        <w:t>FINANCIRANJE IN DELITEV FINANČNIH SREDSTEV AO</w:t>
      </w:r>
    </w:p>
    <w:p w14:paraId="5B75627C" w14:textId="77777777" w:rsidR="001965FA" w:rsidRDefault="001965FA" w:rsidP="001965FA">
      <w:pPr>
        <w:spacing w:after="0" w:line="240" w:lineRule="auto"/>
        <w:contextualSpacing/>
      </w:pPr>
    </w:p>
    <w:p w14:paraId="415015A0" w14:textId="0CAD1613" w:rsidR="001965FA" w:rsidRPr="00FA2B83" w:rsidRDefault="001965FA" w:rsidP="00FA2B83">
      <w:pPr>
        <w:spacing w:after="0" w:line="240" w:lineRule="auto"/>
        <w:contextualSpacing/>
        <w:jc w:val="center"/>
        <w:rPr>
          <w:b/>
          <w:bCs/>
        </w:rPr>
      </w:pPr>
      <w:r w:rsidRPr="00FA2B83">
        <w:rPr>
          <w:b/>
          <w:bCs/>
        </w:rPr>
        <w:t>1</w:t>
      </w:r>
      <w:r w:rsidR="006A1E2F">
        <w:rPr>
          <w:b/>
          <w:bCs/>
        </w:rPr>
        <w:t>6</w:t>
      </w:r>
      <w:r w:rsidRPr="00FA2B83">
        <w:rPr>
          <w:b/>
          <w:bCs/>
        </w:rPr>
        <w:t>. člen</w:t>
      </w:r>
    </w:p>
    <w:p w14:paraId="385A6827" w14:textId="77777777" w:rsidR="001965FA" w:rsidRDefault="001965FA" w:rsidP="001965FA">
      <w:pPr>
        <w:spacing w:after="0" w:line="240" w:lineRule="auto"/>
        <w:contextualSpacing/>
      </w:pPr>
      <w:r>
        <w:t>AO lahko pridobiva sredstva za svoje delovanje:</w:t>
      </w:r>
    </w:p>
    <w:p w14:paraId="7F5A6F83" w14:textId="174270AC" w:rsidR="001965FA" w:rsidRDefault="001965FA" w:rsidP="00FA2B83">
      <w:pPr>
        <w:pStyle w:val="Odstavekseznama"/>
        <w:numPr>
          <w:ilvl w:val="0"/>
          <w:numId w:val="23"/>
        </w:numPr>
        <w:spacing w:after="0" w:line="240" w:lineRule="auto"/>
      </w:pPr>
      <w:r>
        <w:lastRenderedPageBreak/>
        <w:t>s strani PDD po finančnem planu PDD,</w:t>
      </w:r>
    </w:p>
    <w:p w14:paraId="4B750281" w14:textId="1270C0B3" w:rsidR="001965FA" w:rsidRDefault="001965FA" w:rsidP="00FA2B83">
      <w:pPr>
        <w:pStyle w:val="Odstavekseznama"/>
        <w:numPr>
          <w:ilvl w:val="0"/>
          <w:numId w:val="23"/>
        </w:numPr>
        <w:spacing w:after="0" w:line="240" w:lineRule="auto"/>
      </w:pPr>
      <w:r>
        <w:t>s strani PDD za posebne namene,</w:t>
      </w:r>
    </w:p>
    <w:p w14:paraId="62EDE9E6" w14:textId="50A07DC6" w:rsidR="001965FA" w:rsidRDefault="001965FA" w:rsidP="00FA2B83">
      <w:pPr>
        <w:pStyle w:val="Odstavekseznama"/>
        <w:numPr>
          <w:ilvl w:val="0"/>
          <w:numId w:val="23"/>
        </w:numPr>
        <w:spacing w:after="0" w:line="240" w:lineRule="auto"/>
      </w:pPr>
      <w:r>
        <w:t>s strani PDD z dodeljenimi sredstvi s strani Občine Domžale, KA PZS in/ali drugih organizacij,</w:t>
      </w:r>
    </w:p>
    <w:p w14:paraId="5C3310FE" w14:textId="571E87CE" w:rsidR="001965FA" w:rsidRDefault="001965FA" w:rsidP="00FA2B83">
      <w:pPr>
        <w:pStyle w:val="Odstavekseznama"/>
        <w:numPr>
          <w:ilvl w:val="0"/>
          <w:numId w:val="23"/>
        </w:numPr>
        <w:spacing w:after="0" w:line="240" w:lineRule="auto"/>
      </w:pPr>
      <w:r>
        <w:t>z darili in prispevki podpornih članov AO, simpatizerjev in sponzorjev,</w:t>
      </w:r>
    </w:p>
    <w:p w14:paraId="2E1FC474" w14:textId="23B8F5F7" w:rsidR="001965FA" w:rsidRDefault="001965FA" w:rsidP="00FA2B83">
      <w:pPr>
        <w:pStyle w:val="Odstavekseznama"/>
        <w:numPr>
          <w:ilvl w:val="0"/>
          <w:numId w:val="23"/>
        </w:numPr>
        <w:spacing w:after="0" w:line="240" w:lineRule="auto"/>
      </w:pPr>
      <w:r>
        <w:t>z interno članarino</w:t>
      </w:r>
    </w:p>
    <w:p w14:paraId="13C06A5D" w14:textId="45DFA774" w:rsidR="001965FA" w:rsidRDefault="001965FA" w:rsidP="00FA2B83">
      <w:pPr>
        <w:pStyle w:val="Odstavekseznama"/>
        <w:numPr>
          <w:ilvl w:val="0"/>
          <w:numId w:val="23"/>
        </w:numPr>
        <w:spacing w:after="0" w:line="240" w:lineRule="auto"/>
      </w:pPr>
      <w:r>
        <w:t>s skupnimi delovnimi akcijami,</w:t>
      </w:r>
    </w:p>
    <w:p w14:paraId="57BD2B8E" w14:textId="072DED57" w:rsidR="001965FA" w:rsidRDefault="001965FA" w:rsidP="00FA2B83">
      <w:pPr>
        <w:pStyle w:val="Odstavekseznama"/>
        <w:numPr>
          <w:ilvl w:val="0"/>
          <w:numId w:val="23"/>
        </w:numPr>
        <w:spacing w:after="0" w:line="240" w:lineRule="auto"/>
      </w:pPr>
      <w:r>
        <w:t>iz drugih virov.</w:t>
      </w:r>
    </w:p>
    <w:p w14:paraId="0F3CC227" w14:textId="77777777" w:rsidR="001965FA" w:rsidRDefault="001965FA" w:rsidP="001965FA">
      <w:pPr>
        <w:spacing w:after="0" w:line="240" w:lineRule="auto"/>
        <w:contextualSpacing/>
      </w:pPr>
    </w:p>
    <w:p w14:paraId="28F1044C" w14:textId="658DDE55" w:rsidR="001965FA" w:rsidRPr="00FA2B83" w:rsidRDefault="00E834CC" w:rsidP="00FA2B83">
      <w:pPr>
        <w:spacing w:after="0" w:line="240" w:lineRule="auto"/>
        <w:contextualSpacing/>
        <w:jc w:val="center"/>
        <w:rPr>
          <w:b/>
          <w:bCs/>
        </w:rPr>
      </w:pPr>
      <w:r>
        <w:rPr>
          <w:b/>
          <w:bCs/>
        </w:rPr>
        <w:t>1</w:t>
      </w:r>
      <w:r w:rsidR="006A1E2F">
        <w:rPr>
          <w:b/>
          <w:bCs/>
        </w:rPr>
        <w:t>7</w:t>
      </w:r>
      <w:r w:rsidR="001965FA" w:rsidRPr="00FA2B83">
        <w:rPr>
          <w:b/>
          <w:bCs/>
        </w:rPr>
        <w:t>. člen</w:t>
      </w:r>
    </w:p>
    <w:p w14:paraId="413E9EF1" w14:textId="590F5F5D" w:rsidR="001965FA" w:rsidRDefault="001965FA" w:rsidP="001965FA">
      <w:pPr>
        <w:spacing w:after="0" w:line="240" w:lineRule="auto"/>
        <w:contextualSpacing/>
      </w:pPr>
      <w:r>
        <w:t>Člani AO lahko za alpinistično aktivnost zbirajo finančna sredstva preko PDD. Vsak član, ki se odloči za to obliko zbiranja finančnih sredstev, je dolžan načelnika AO, predsednika PDD in blagajnika PDD pravočasno obvestiti o nameri.</w:t>
      </w:r>
    </w:p>
    <w:p w14:paraId="0441B431" w14:textId="77777777" w:rsidR="00FA2B83" w:rsidRDefault="00FA2B83" w:rsidP="001965FA">
      <w:pPr>
        <w:spacing w:after="0" w:line="240" w:lineRule="auto"/>
        <w:contextualSpacing/>
      </w:pPr>
    </w:p>
    <w:p w14:paraId="1A645A65" w14:textId="67AA75A5" w:rsidR="001965FA" w:rsidRDefault="001965FA" w:rsidP="001965FA">
      <w:pPr>
        <w:spacing w:after="0" w:line="240" w:lineRule="auto"/>
        <w:contextualSpacing/>
      </w:pPr>
      <w:r>
        <w:t>Člani AO, ki preko PDD zbirajo sredstva za alpinistično aktivnost, morajo o dejavnosti zbiranja sredstev redno poročati načelniku AO in predsedniku PD. Ob koncu leta je potrebno oddati pisno poročilo.</w:t>
      </w:r>
    </w:p>
    <w:p w14:paraId="11701D7A" w14:textId="77777777" w:rsidR="00FA2B83" w:rsidRDefault="00FA2B83" w:rsidP="001965FA">
      <w:pPr>
        <w:spacing w:after="0" w:line="240" w:lineRule="auto"/>
        <w:contextualSpacing/>
      </w:pPr>
    </w:p>
    <w:p w14:paraId="48ABEA27" w14:textId="77777777" w:rsidR="009E01FB" w:rsidRDefault="001965FA" w:rsidP="001965FA">
      <w:pPr>
        <w:spacing w:after="0" w:line="240" w:lineRule="auto"/>
        <w:contextualSpacing/>
      </w:pPr>
      <w:r>
        <w:t xml:space="preserve">Vsa zbrana sredstva se zbirajo na transakcijskem računu PDD in sicer na določenem stroškovnem mestu. </w:t>
      </w:r>
    </w:p>
    <w:p w14:paraId="4A6A8698" w14:textId="77777777" w:rsidR="009E01FB" w:rsidRDefault="009E01FB" w:rsidP="001965FA">
      <w:pPr>
        <w:spacing w:after="0" w:line="240" w:lineRule="auto"/>
        <w:contextualSpacing/>
      </w:pPr>
    </w:p>
    <w:p w14:paraId="0E3028C4" w14:textId="0642C41F" w:rsidR="001965FA" w:rsidRDefault="001965FA" w:rsidP="001965FA">
      <w:pPr>
        <w:spacing w:after="0" w:line="240" w:lineRule="auto"/>
        <w:contextualSpacing/>
      </w:pPr>
      <w:r>
        <w:t>Člani AO, ki preko PDD zbirajo sredstva za svojo alpinistično dejavnost, morajo nabrana sredstva koristiti namensko in ob predložitvi ustreznih računov.</w:t>
      </w:r>
    </w:p>
    <w:p w14:paraId="2766973A" w14:textId="77777777" w:rsidR="003E7494" w:rsidRDefault="003E7494" w:rsidP="00FA2B83">
      <w:pPr>
        <w:spacing w:after="0" w:line="240" w:lineRule="auto"/>
        <w:contextualSpacing/>
        <w:jc w:val="center"/>
        <w:rPr>
          <w:b/>
          <w:bCs/>
        </w:rPr>
      </w:pPr>
    </w:p>
    <w:p w14:paraId="6898A671" w14:textId="11286CD6" w:rsidR="001965FA" w:rsidRPr="00FA2B83" w:rsidRDefault="006A1E2F" w:rsidP="00FA2B83">
      <w:pPr>
        <w:spacing w:after="0" w:line="240" w:lineRule="auto"/>
        <w:contextualSpacing/>
        <w:jc w:val="center"/>
        <w:rPr>
          <w:b/>
          <w:bCs/>
        </w:rPr>
      </w:pPr>
      <w:r>
        <w:rPr>
          <w:b/>
          <w:bCs/>
        </w:rPr>
        <w:t>18</w:t>
      </w:r>
      <w:r w:rsidR="001965FA" w:rsidRPr="00FA2B83">
        <w:rPr>
          <w:b/>
          <w:bCs/>
        </w:rPr>
        <w:t>. člen</w:t>
      </w:r>
    </w:p>
    <w:p w14:paraId="43362294" w14:textId="63BE798D" w:rsidR="001965FA" w:rsidRDefault="001965FA" w:rsidP="001965FA">
      <w:pPr>
        <w:spacing w:after="0" w:line="240" w:lineRule="auto"/>
        <w:contextualSpacing/>
      </w:pPr>
      <w:r>
        <w:t>AO mora zagotavljati podatke o svojem finančnem poslovanju</w:t>
      </w:r>
      <w:r w:rsidR="00FA2B83">
        <w:t>.</w:t>
      </w:r>
      <w:r>
        <w:t xml:space="preserve"> Javnost finančnega in materialnega poslovanja je zagotovljena s pravico do vpogleda članov AO v finančno in materialno dokumentacijo AO in PDD.</w:t>
      </w:r>
    </w:p>
    <w:p w14:paraId="0ED96654" w14:textId="77777777" w:rsidR="001965FA" w:rsidRDefault="001965FA" w:rsidP="001965FA">
      <w:pPr>
        <w:spacing w:after="0" w:line="240" w:lineRule="auto"/>
        <w:contextualSpacing/>
      </w:pPr>
    </w:p>
    <w:p w14:paraId="4CD9AB3C" w14:textId="3F0D5706" w:rsidR="009E01FB" w:rsidRPr="009E01FB" w:rsidRDefault="001965FA" w:rsidP="001965FA">
      <w:pPr>
        <w:spacing w:after="0" w:line="240" w:lineRule="auto"/>
        <w:contextualSpacing/>
        <w:rPr>
          <w:color w:val="FF0000"/>
        </w:rPr>
      </w:pPr>
      <w:r w:rsidRPr="009E01FB">
        <w:rPr>
          <w:color w:val="FF0000"/>
        </w:rPr>
        <w:t>Celoten plačilni promet AO poteka preko PDD, kakor je to opredeljeno v Pravilih Planinskega društva Domžale.</w:t>
      </w:r>
    </w:p>
    <w:p w14:paraId="788AADAF" w14:textId="77777777" w:rsidR="001965FA" w:rsidRDefault="001965FA" w:rsidP="001965FA">
      <w:pPr>
        <w:spacing w:after="0" w:line="240" w:lineRule="auto"/>
        <w:contextualSpacing/>
      </w:pPr>
    </w:p>
    <w:p w14:paraId="7B35F866" w14:textId="0E68B4D0" w:rsidR="001965FA" w:rsidRPr="00FA2B83" w:rsidRDefault="006A1E2F" w:rsidP="00FA2B83">
      <w:pPr>
        <w:spacing w:after="0" w:line="240" w:lineRule="auto"/>
        <w:contextualSpacing/>
        <w:jc w:val="center"/>
        <w:rPr>
          <w:b/>
          <w:bCs/>
        </w:rPr>
      </w:pPr>
      <w:r>
        <w:rPr>
          <w:b/>
          <w:bCs/>
        </w:rPr>
        <w:t>19</w:t>
      </w:r>
      <w:r w:rsidR="001965FA" w:rsidRPr="00FA2B83">
        <w:rPr>
          <w:b/>
          <w:bCs/>
        </w:rPr>
        <w:t>.</w:t>
      </w:r>
      <w:r w:rsidR="00FA2B83" w:rsidRPr="00FA2B83">
        <w:rPr>
          <w:b/>
          <w:bCs/>
        </w:rPr>
        <w:t xml:space="preserve"> </w:t>
      </w:r>
      <w:r w:rsidR="001965FA" w:rsidRPr="00FA2B83">
        <w:rPr>
          <w:b/>
          <w:bCs/>
        </w:rPr>
        <w:t>člen</w:t>
      </w:r>
    </w:p>
    <w:p w14:paraId="60875B90" w14:textId="77777777" w:rsidR="001965FA" w:rsidRDefault="001965FA" w:rsidP="00FA2B83">
      <w:pPr>
        <w:spacing w:after="0" w:line="240" w:lineRule="auto"/>
      </w:pPr>
      <w:r>
        <w:t xml:space="preserve">Finančna sredstva s katerimi razpolaga AO, se skladno s finančnim načrtom sprejetim na letni ravni na sestanku AO in seji UO PDD razdelijo na: </w:t>
      </w:r>
    </w:p>
    <w:p w14:paraId="43D07C8D" w14:textId="1D60A92D" w:rsidR="001965FA" w:rsidRDefault="001965FA" w:rsidP="00FA2B83">
      <w:pPr>
        <w:pStyle w:val="Odstavekseznama"/>
        <w:numPr>
          <w:ilvl w:val="0"/>
          <w:numId w:val="25"/>
        </w:numPr>
        <w:spacing w:after="0" w:line="240" w:lineRule="auto"/>
        <w:ind w:left="709" w:hanging="283"/>
      </w:pPr>
      <w:r>
        <w:t xml:space="preserve">sredstva za plezalno dejavnost, </w:t>
      </w:r>
    </w:p>
    <w:p w14:paraId="304713E0" w14:textId="5AABD74E" w:rsidR="001965FA" w:rsidRDefault="001965FA" w:rsidP="00FA2B83">
      <w:pPr>
        <w:pStyle w:val="Odstavekseznama"/>
        <w:numPr>
          <w:ilvl w:val="0"/>
          <w:numId w:val="25"/>
        </w:numPr>
        <w:spacing w:after="0" w:line="240" w:lineRule="auto"/>
        <w:ind w:left="709" w:hanging="283"/>
      </w:pPr>
      <w:r>
        <w:t xml:space="preserve">sredstva za nakup opreme, </w:t>
      </w:r>
    </w:p>
    <w:p w14:paraId="31D24C5F" w14:textId="0E5D09D1" w:rsidR="001965FA" w:rsidRPr="009E01FB" w:rsidRDefault="001965FA" w:rsidP="00FA2B83">
      <w:pPr>
        <w:pStyle w:val="Odstavekseznama"/>
        <w:numPr>
          <w:ilvl w:val="0"/>
          <w:numId w:val="25"/>
        </w:numPr>
        <w:spacing w:after="0" w:line="240" w:lineRule="auto"/>
        <w:ind w:left="709" w:hanging="283"/>
        <w:rPr>
          <w:color w:val="FF0000"/>
        </w:rPr>
      </w:pPr>
      <w:r w:rsidRPr="009E01FB">
        <w:rPr>
          <w:color w:val="FF0000"/>
        </w:rPr>
        <w:t xml:space="preserve">sredstva za najem in vzdrževanje prostorov in </w:t>
      </w:r>
    </w:p>
    <w:p w14:paraId="6BC8A3BD" w14:textId="0B18BA57" w:rsidR="001965FA" w:rsidRDefault="001965FA" w:rsidP="00FA2B83">
      <w:pPr>
        <w:pStyle w:val="Odstavekseznama"/>
        <w:numPr>
          <w:ilvl w:val="0"/>
          <w:numId w:val="25"/>
        </w:numPr>
        <w:spacing w:after="0" w:line="240" w:lineRule="auto"/>
        <w:ind w:left="709" w:hanging="283"/>
      </w:pPr>
      <w:r>
        <w:t>skupna sredstva.</w:t>
      </w:r>
    </w:p>
    <w:p w14:paraId="4EB15EF7" w14:textId="2A7CF20B" w:rsidR="00540E99" w:rsidRDefault="00540E99" w:rsidP="00540E99">
      <w:pPr>
        <w:spacing w:after="0" w:line="240" w:lineRule="auto"/>
      </w:pPr>
    </w:p>
    <w:p w14:paraId="165E58E7" w14:textId="447A3036" w:rsidR="00540E99" w:rsidRPr="008E3897" w:rsidRDefault="00540E99" w:rsidP="00540E99">
      <w:pPr>
        <w:spacing w:after="0" w:line="240" w:lineRule="auto"/>
        <w:contextualSpacing/>
        <w:rPr>
          <w:color w:val="00B0F0"/>
        </w:rPr>
      </w:pPr>
      <w:r w:rsidRPr="008E3897">
        <w:rPr>
          <w:color w:val="00B0F0"/>
        </w:rPr>
        <w:t xml:space="preserve">Namenska sredstva se lahko porabijo le za </w:t>
      </w:r>
      <w:r w:rsidR="008E3897" w:rsidRPr="008E3897">
        <w:rPr>
          <w:color w:val="00B0F0"/>
        </w:rPr>
        <w:t>določene namene.</w:t>
      </w:r>
    </w:p>
    <w:p w14:paraId="0B3E7197" w14:textId="77777777" w:rsidR="001965FA" w:rsidRDefault="001965FA" w:rsidP="001965FA">
      <w:pPr>
        <w:spacing w:after="0" w:line="240" w:lineRule="auto"/>
        <w:contextualSpacing/>
      </w:pPr>
    </w:p>
    <w:p w14:paraId="75985EEE" w14:textId="67A197C0" w:rsidR="001965FA" w:rsidRPr="00FA2B83" w:rsidRDefault="001965FA" w:rsidP="00FA2B83">
      <w:pPr>
        <w:spacing w:after="0" w:line="240" w:lineRule="auto"/>
        <w:contextualSpacing/>
        <w:jc w:val="center"/>
        <w:rPr>
          <w:b/>
          <w:bCs/>
        </w:rPr>
      </w:pPr>
      <w:r w:rsidRPr="00FA2B83">
        <w:rPr>
          <w:b/>
          <w:bCs/>
        </w:rPr>
        <w:t>2</w:t>
      </w:r>
      <w:r w:rsidR="006A1E2F">
        <w:rPr>
          <w:b/>
          <w:bCs/>
        </w:rPr>
        <w:t>0</w:t>
      </w:r>
      <w:r w:rsidRPr="00FA2B83">
        <w:rPr>
          <w:b/>
          <w:bCs/>
        </w:rPr>
        <w:t>.</w:t>
      </w:r>
      <w:r w:rsidR="00FA2B83" w:rsidRPr="00FA2B83">
        <w:rPr>
          <w:b/>
          <w:bCs/>
        </w:rPr>
        <w:t xml:space="preserve"> </w:t>
      </w:r>
      <w:r w:rsidRPr="00FA2B83">
        <w:rPr>
          <w:b/>
          <w:bCs/>
        </w:rPr>
        <w:t>člen</w:t>
      </w:r>
    </w:p>
    <w:p w14:paraId="717ECFB0" w14:textId="2632A7DA" w:rsidR="001965FA" w:rsidRPr="009E01FB" w:rsidRDefault="001965FA" w:rsidP="001965FA">
      <w:pPr>
        <w:spacing w:after="0" w:line="240" w:lineRule="auto"/>
        <w:contextualSpacing/>
        <w:rPr>
          <w:color w:val="FF0000"/>
        </w:rPr>
      </w:pPr>
      <w:r>
        <w:t xml:space="preserve">Sredstva za </w:t>
      </w:r>
      <w:r w:rsidRPr="009E01FB">
        <w:rPr>
          <w:color w:val="FF0000"/>
        </w:rPr>
        <w:t>plezalno</w:t>
      </w:r>
      <w:r w:rsidR="00415E9C" w:rsidRPr="009E01FB">
        <w:rPr>
          <w:color w:val="FF0000"/>
        </w:rPr>
        <w:t xml:space="preserve"> </w:t>
      </w:r>
      <w:r>
        <w:t xml:space="preserve">dejavnost se namenijo </w:t>
      </w:r>
      <w:r w:rsidRPr="009E01FB">
        <w:rPr>
          <w:color w:val="FF0000"/>
        </w:rPr>
        <w:t>usposabljanjem AO, skupnim turam in taborom AO in</w:t>
      </w:r>
      <w:r w:rsidR="00415E9C" w:rsidRPr="009E01FB">
        <w:rPr>
          <w:color w:val="FF0000"/>
        </w:rPr>
        <w:t xml:space="preserve"> </w:t>
      </w:r>
      <w:r w:rsidRPr="009E01FB">
        <w:rPr>
          <w:color w:val="FF0000"/>
        </w:rPr>
        <w:t>usposabljanjem in izpitom v organizaciji pristojnih komisij PZS.</w:t>
      </w:r>
    </w:p>
    <w:p w14:paraId="28F27D43" w14:textId="77777777" w:rsidR="001965FA" w:rsidRDefault="001965FA" w:rsidP="001965FA">
      <w:pPr>
        <w:spacing w:after="0" w:line="240" w:lineRule="auto"/>
        <w:contextualSpacing/>
      </w:pPr>
    </w:p>
    <w:p w14:paraId="79BC4396" w14:textId="77777777" w:rsidR="001965FA" w:rsidRDefault="001965FA" w:rsidP="001965FA">
      <w:pPr>
        <w:spacing w:after="0" w:line="240" w:lineRule="auto"/>
        <w:contextualSpacing/>
      </w:pPr>
      <w:r>
        <w:t>Sredstva za nakup opreme so namenjena nakupu skupne tehnične in druge opreme.</w:t>
      </w:r>
    </w:p>
    <w:p w14:paraId="4679BFF0" w14:textId="77777777" w:rsidR="001965FA" w:rsidRDefault="001965FA" w:rsidP="001965FA">
      <w:pPr>
        <w:spacing w:after="0" w:line="240" w:lineRule="auto"/>
        <w:contextualSpacing/>
      </w:pPr>
    </w:p>
    <w:p w14:paraId="47C52A23" w14:textId="77777777" w:rsidR="001965FA" w:rsidRDefault="001965FA" w:rsidP="001965FA">
      <w:pPr>
        <w:spacing w:after="0" w:line="240" w:lineRule="auto"/>
        <w:contextualSpacing/>
      </w:pPr>
      <w:r>
        <w:t xml:space="preserve">Skupna sredstva se namenijo za potrebe </w:t>
      </w:r>
      <w:r w:rsidRPr="009E01FB">
        <w:rPr>
          <w:color w:val="FF0000"/>
        </w:rPr>
        <w:t xml:space="preserve">delovanja AO (administrativni stroški, skupni stroški za delovanje PD), promocijo (splet in ostali mediji, tiskovine, ipd.), </w:t>
      </w:r>
      <w:r>
        <w:t xml:space="preserve">prireditve in družabna srečanja, </w:t>
      </w:r>
      <w:r w:rsidRPr="00D83CF0">
        <w:rPr>
          <w:color w:val="FF0000"/>
        </w:rPr>
        <w:t>registracijo pri pristojnih komisijah PZS</w:t>
      </w:r>
      <w:r>
        <w:t>, zavarovanje kategoriziranih aktivnih članov AO in skupno rezervo.</w:t>
      </w:r>
    </w:p>
    <w:p w14:paraId="71EE5348" w14:textId="77777777" w:rsidR="001965FA" w:rsidRDefault="001965FA" w:rsidP="001965FA">
      <w:pPr>
        <w:spacing w:after="0" w:line="240" w:lineRule="auto"/>
        <w:contextualSpacing/>
      </w:pPr>
    </w:p>
    <w:p w14:paraId="5EFDF7CD" w14:textId="77777777" w:rsidR="001965FA" w:rsidRDefault="001965FA" w:rsidP="001965FA">
      <w:pPr>
        <w:spacing w:after="0" w:line="240" w:lineRule="auto"/>
        <w:contextualSpacing/>
      </w:pPr>
      <w:r>
        <w:t>O teh sredstvih na sestanku AO odločajo vsi prisotni registrirani člani.</w:t>
      </w:r>
    </w:p>
    <w:p w14:paraId="50185D0C" w14:textId="77777777" w:rsidR="001965FA" w:rsidRDefault="001965FA" w:rsidP="001965FA">
      <w:pPr>
        <w:spacing w:after="0" w:line="240" w:lineRule="auto"/>
        <w:contextualSpacing/>
      </w:pPr>
    </w:p>
    <w:p w14:paraId="51B66C93" w14:textId="7B9574BF" w:rsidR="001965FA" w:rsidRPr="00FA2B83" w:rsidRDefault="001965FA" w:rsidP="00FA2B83">
      <w:pPr>
        <w:spacing w:after="0" w:line="240" w:lineRule="auto"/>
        <w:contextualSpacing/>
        <w:jc w:val="center"/>
        <w:rPr>
          <w:b/>
          <w:bCs/>
        </w:rPr>
      </w:pPr>
      <w:r w:rsidRPr="00FA2B83">
        <w:rPr>
          <w:b/>
          <w:bCs/>
        </w:rPr>
        <w:lastRenderedPageBreak/>
        <w:t>2</w:t>
      </w:r>
      <w:r w:rsidR="006A1E2F">
        <w:rPr>
          <w:b/>
          <w:bCs/>
        </w:rPr>
        <w:t>1</w:t>
      </w:r>
      <w:r w:rsidRPr="00FA2B83">
        <w:rPr>
          <w:b/>
          <w:bCs/>
        </w:rPr>
        <w:t>.</w:t>
      </w:r>
      <w:r w:rsidR="00FA2B83" w:rsidRPr="00FA2B83">
        <w:rPr>
          <w:b/>
          <w:bCs/>
        </w:rPr>
        <w:t xml:space="preserve"> </w:t>
      </w:r>
      <w:r w:rsidRPr="00FA2B83">
        <w:rPr>
          <w:b/>
          <w:bCs/>
        </w:rPr>
        <w:t>člen</w:t>
      </w:r>
    </w:p>
    <w:p w14:paraId="5E702DB9" w14:textId="7DD05DB6" w:rsidR="001965FA" w:rsidRDefault="001965FA" w:rsidP="001965FA">
      <w:pPr>
        <w:spacing w:after="0" w:line="240" w:lineRule="auto"/>
        <w:contextualSpacing/>
      </w:pPr>
      <w:r>
        <w:t>AO lahko krije stroške svojih članov:</w:t>
      </w:r>
    </w:p>
    <w:p w14:paraId="109708BF" w14:textId="0197DEAF" w:rsidR="001965FA" w:rsidRPr="00D83CF0" w:rsidRDefault="001965FA" w:rsidP="00FA2B83">
      <w:pPr>
        <w:pStyle w:val="Odstavekseznama"/>
        <w:numPr>
          <w:ilvl w:val="0"/>
          <w:numId w:val="26"/>
        </w:numPr>
        <w:spacing w:after="0" w:line="240" w:lineRule="auto"/>
        <w:rPr>
          <w:color w:val="FF0000"/>
        </w:rPr>
      </w:pPr>
      <w:r>
        <w:t xml:space="preserve">mlajšim in starejšim pripravnikom – do 75 % cene začetnih alpinističnih tečajev </w:t>
      </w:r>
      <w:r w:rsidRPr="00D83CF0">
        <w:rPr>
          <w:color w:val="FF0000"/>
        </w:rPr>
        <w:t>in podobnih aktivnosti,</w:t>
      </w:r>
    </w:p>
    <w:p w14:paraId="0D374881" w14:textId="40DA6784" w:rsidR="001965FA" w:rsidRDefault="001965FA" w:rsidP="00FA2B83">
      <w:pPr>
        <w:pStyle w:val="Odstavekseznama"/>
        <w:numPr>
          <w:ilvl w:val="0"/>
          <w:numId w:val="26"/>
        </w:numPr>
        <w:spacing w:after="0" w:line="240" w:lineRule="auto"/>
      </w:pPr>
      <w:r>
        <w:t xml:space="preserve">kotizacijo za izpite, s katerimi kandidati pridobijo uradne nazive pristojnih komisij PZS - 100 % cene </w:t>
      </w:r>
      <w:r w:rsidRPr="00D83CF0">
        <w:rPr>
          <w:color w:val="FF0000"/>
        </w:rPr>
        <w:t xml:space="preserve">usposabljanj oz. </w:t>
      </w:r>
      <w:r>
        <w:t>izpitov ob prvem pristopu k izpitu.</w:t>
      </w:r>
    </w:p>
    <w:p w14:paraId="1CE52A6C" w14:textId="77777777" w:rsidR="001965FA" w:rsidRDefault="001965FA" w:rsidP="001965FA">
      <w:pPr>
        <w:spacing w:after="0" w:line="240" w:lineRule="auto"/>
        <w:contextualSpacing/>
      </w:pPr>
    </w:p>
    <w:p w14:paraId="1E99357F" w14:textId="112BD15D" w:rsidR="001965FA" w:rsidRPr="00FA2B83" w:rsidRDefault="001965FA" w:rsidP="00FA2B83">
      <w:pPr>
        <w:spacing w:after="0" w:line="240" w:lineRule="auto"/>
        <w:contextualSpacing/>
        <w:jc w:val="center"/>
        <w:rPr>
          <w:b/>
          <w:bCs/>
        </w:rPr>
      </w:pPr>
      <w:r w:rsidRPr="00FA2B83">
        <w:rPr>
          <w:b/>
          <w:bCs/>
        </w:rPr>
        <w:t>2</w:t>
      </w:r>
      <w:r w:rsidR="006A1E2F">
        <w:rPr>
          <w:b/>
          <w:bCs/>
        </w:rPr>
        <w:t>2</w:t>
      </w:r>
      <w:r w:rsidRPr="00FA2B83">
        <w:rPr>
          <w:b/>
          <w:bCs/>
        </w:rPr>
        <w:t>.</w:t>
      </w:r>
      <w:r w:rsidR="00FA2B83" w:rsidRPr="00FA2B83">
        <w:rPr>
          <w:b/>
          <w:bCs/>
        </w:rPr>
        <w:t xml:space="preserve"> </w:t>
      </w:r>
      <w:r w:rsidRPr="00FA2B83">
        <w:rPr>
          <w:b/>
          <w:bCs/>
        </w:rPr>
        <w:t>člen</w:t>
      </w:r>
    </w:p>
    <w:p w14:paraId="76A60ED1" w14:textId="590BA7DD" w:rsidR="001965FA" w:rsidRDefault="001965FA" w:rsidP="001965FA">
      <w:pPr>
        <w:spacing w:after="0" w:line="240" w:lineRule="auto"/>
        <w:contextualSpacing/>
      </w:pPr>
      <w:r>
        <w:t>Na tečajih, kjer se opravlja preizkus znanja, mora član AO preizkus znanja opraviti, sicer je dolžan vrniti sredstva, prejeta s strani AO.</w:t>
      </w:r>
    </w:p>
    <w:p w14:paraId="5B936548" w14:textId="77777777" w:rsidR="001965FA" w:rsidRDefault="001965FA" w:rsidP="001965FA">
      <w:pPr>
        <w:spacing w:after="0" w:line="240" w:lineRule="auto"/>
        <w:contextualSpacing/>
      </w:pPr>
    </w:p>
    <w:p w14:paraId="40A150A6" w14:textId="6B0B9409" w:rsidR="001965FA" w:rsidRPr="00FA2B83" w:rsidRDefault="001965FA" w:rsidP="00FA2B83">
      <w:pPr>
        <w:spacing w:after="0" w:line="240" w:lineRule="auto"/>
        <w:contextualSpacing/>
        <w:jc w:val="center"/>
        <w:rPr>
          <w:b/>
          <w:bCs/>
        </w:rPr>
      </w:pPr>
      <w:r w:rsidRPr="00FA2B83">
        <w:rPr>
          <w:b/>
          <w:bCs/>
        </w:rPr>
        <w:t>2</w:t>
      </w:r>
      <w:r w:rsidR="006A1E2F">
        <w:rPr>
          <w:b/>
          <w:bCs/>
        </w:rPr>
        <w:t>3</w:t>
      </w:r>
      <w:r w:rsidRPr="00FA2B83">
        <w:rPr>
          <w:b/>
          <w:bCs/>
        </w:rPr>
        <w:t>.</w:t>
      </w:r>
      <w:r w:rsidR="00FA2B83" w:rsidRPr="00FA2B83">
        <w:rPr>
          <w:b/>
          <w:bCs/>
        </w:rPr>
        <w:t xml:space="preserve"> </w:t>
      </w:r>
      <w:r w:rsidRPr="00FA2B83">
        <w:rPr>
          <w:b/>
          <w:bCs/>
        </w:rPr>
        <w:t>člen</w:t>
      </w:r>
    </w:p>
    <w:p w14:paraId="079FD3D0" w14:textId="53247E73" w:rsidR="001965FA" w:rsidRDefault="001965FA" w:rsidP="001965FA">
      <w:pPr>
        <w:spacing w:after="0" w:line="240" w:lineRule="auto"/>
        <w:contextualSpacing/>
      </w:pPr>
      <w:r>
        <w:t xml:space="preserve">Član, ki se s podporo AO udeleži </w:t>
      </w:r>
      <w:r w:rsidR="008E3897">
        <w:t>zunanjih usposabljanj</w:t>
      </w:r>
      <w:r>
        <w:t xml:space="preserve">, je dolžan AO predstaviti </w:t>
      </w:r>
      <w:r w:rsidR="008E3897">
        <w:t>pridobljeno.</w:t>
      </w:r>
    </w:p>
    <w:p w14:paraId="198D8E6F" w14:textId="77777777" w:rsidR="001965FA" w:rsidRDefault="001965FA" w:rsidP="001965FA">
      <w:pPr>
        <w:spacing w:after="0" w:line="240" w:lineRule="auto"/>
        <w:contextualSpacing/>
      </w:pPr>
    </w:p>
    <w:p w14:paraId="0A6AFC31" w14:textId="13990BB5" w:rsidR="001965FA" w:rsidRPr="00FA2B83" w:rsidRDefault="001965FA" w:rsidP="00FA2B83">
      <w:pPr>
        <w:spacing w:after="0" w:line="240" w:lineRule="auto"/>
        <w:contextualSpacing/>
        <w:jc w:val="center"/>
        <w:rPr>
          <w:b/>
          <w:bCs/>
        </w:rPr>
      </w:pPr>
      <w:r w:rsidRPr="00FA2B83">
        <w:rPr>
          <w:b/>
          <w:bCs/>
        </w:rPr>
        <w:t>2</w:t>
      </w:r>
      <w:r w:rsidR="006A1E2F">
        <w:rPr>
          <w:b/>
          <w:bCs/>
        </w:rPr>
        <w:t>4</w:t>
      </w:r>
      <w:r w:rsidRPr="00FA2B83">
        <w:rPr>
          <w:b/>
          <w:bCs/>
        </w:rPr>
        <w:t>.</w:t>
      </w:r>
      <w:r w:rsidR="00FA2B83" w:rsidRPr="00FA2B83">
        <w:rPr>
          <w:b/>
          <w:bCs/>
        </w:rPr>
        <w:t xml:space="preserve"> </w:t>
      </w:r>
      <w:r w:rsidRPr="00FA2B83">
        <w:rPr>
          <w:b/>
          <w:bCs/>
        </w:rPr>
        <w:t>člen</w:t>
      </w:r>
    </w:p>
    <w:p w14:paraId="4559A9C9" w14:textId="4272E9F4" w:rsidR="001965FA" w:rsidRDefault="008E3897" w:rsidP="001965FA">
      <w:pPr>
        <w:spacing w:after="0" w:line="240" w:lineRule="auto"/>
        <w:contextualSpacing/>
      </w:pPr>
      <w:r>
        <w:t>Č</w:t>
      </w:r>
      <w:r w:rsidR="001965FA">
        <w:t xml:space="preserve">lan AO, ki želi s strani AO finančno podporo za akcijo (odprave, tabori, </w:t>
      </w:r>
      <w:r>
        <w:t>...</w:t>
      </w:r>
      <w:r w:rsidR="001965FA">
        <w:t>), je dolžan AO pred sprejetjem vsakokratnega finančnega načrta oddati pisno vlogo, v kateri jasno opredeli svoje cilje in načrte. Vsaka vloga se mora javno obravnavati na sestanku AO.</w:t>
      </w:r>
    </w:p>
    <w:p w14:paraId="26F12D2B" w14:textId="77777777" w:rsidR="008E3897" w:rsidRDefault="008E3897" w:rsidP="001965FA">
      <w:pPr>
        <w:spacing w:after="0" w:line="240" w:lineRule="auto"/>
        <w:contextualSpacing/>
      </w:pPr>
    </w:p>
    <w:p w14:paraId="14C4E99E" w14:textId="77777777" w:rsidR="001965FA" w:rsidRDefault="001965FA" w:rsidP="001965FA">
      <w:pPr>
        <w:spacing w:after="0" w:line="240" w:lineRule="auto"/>
        <w:contextualSpacing/>
      </w:pPr>
      <w:r>
        <w:t>Najava odprave v gorstva izven Evrope mora biti oddana vsaj leto dni pred odhodom na odpravo. Odprava mora biti uvrščena v letni koledar aktivnosti. To je tudi pogoj za podporo prošnji za zbiranje finančnih sredstev PDD.</w:t>
      </w:r>
    </w:p>
    <w:p w14:paraId="61430A12" w14:textId="77777777" w:rsidR="001965FA" w:rsidRDefault="001965FA" w:rsidP="001965FA">
      <w:pPr>
        <w:spacing w:after="0" w:line="240" w:lineRule="auto"/>
        <w:contextualSpacing/>
      </w:pPr>
    </w:p>
    <w:p w14:paraId="63E62CCD" w14:textId="77777777" w:rsidR="001965FA" w:rsidRDefault="001965FA" w:rsidP="001965FA">
      <w:pPr>
        <w:spacing w:after="0" w:line="240" w:lineRule="auto"/>
        <w:contextualSpacing/>
      </w:pPr>
      <w:r>
        <w:t>Pri vlogi za podporo se upoštevajo naslednji kriteriji:</w:t>
      </w:r>
    </w:p>
    <w:p w14:paraId="1051B3A1" w14:textId="379F43DE" w:rsidR="001965FA" w:rsidRDefault="001965FA" w:rsidP="00415E9C">
      <w:pPr>
        <w:pStyle w:val="Odstavekseznama"/>
        <w:numPr>
          <w:ilvl w:val="0"/>
          <w:numId w:val="27"/>
        </w:numPr>
        <w:spacing w:after="0" w:line="240" w:lineRule="auto"/>
      </w:pPr>
      <w:r>
        <w:t>kvaliteta akcije,</w:t>
      </w:r>
    </w:p>
    <w:p w14:paraId="2964E455" w14:textId="0D64A42D" w:rsidR="001965FA" w:rsidRDefault="001965FA" w:rsidP="00415E9C">
      <w:pPr>
        <w:pStyle w:val="Odstavekseznama"/>
        <w:numPr>
          <w:ilvl w:val="0"/>
          <w:numId w:val="27"/>
        </w:numPr>
        <w:spacing w:after="0" w:line="240" w:lineRule="auto"/>
      </w:pPr>
      <w:r>
        <w:t>pomen akcije za AO,</w:t>
      </w:r>
    </w:p>
    <w:p w14:paraId="1E98573D" w14:textId="00354BAD" w:rsidR="001965FA" w:rsidRDefault="001965FA" w:rsidP="00415E9C">
      <w:pPr>
        <w:pStyle w:val="Odstavekseznama"/>
        <w:numPr>
          <w:ilvl w:val="0"/>
          <w:numId w:val="27"/>
        </w:numPr>
        <w:spacing w:after="0" w:line="240" w:lineRule="auto"/>
      </w:pPr>
      <w:r>
        <w:t xml:space="preserve">verjetnost uresničitve akcije. </w:t>
      </w:r>
    </w:p>
    <w:p w14:paraId="28B12081" w14:textId="77777777" w:rsidR="00415E9C" w:rsidRDefault="00415E9C" w:rsidP="001965FA">
      <w:pPr>
        <w:spacing w:after="0" w:line="240" w:lineRule="auto"/>
        <w:contextualSpacing/>
      </w:pPr>
    </w:p>
    <w:p w14:paraId="2558BAFB" w14:textId="2F546E8A" w:rsidR="001965FA" w:rsidRDefault="001965FA" w:rsidP="001965FA">
      <w:pPr>
        <w:spacing w:after="0" w:line="240" w:lineRule="auto"/>
        <w:contextualSpacing/>
      </w:pPr>
      <w:r>
        <w:t>Višina dodeljenih sredstev za prijavljene akcije se določi s finančnim načrtom.</w:t>
      </w:r>
      <w:r w:rsidR="008E3897">
        <w:t xml:space="preserve"> </w:t>
      </w:r>
      <w:r>
        <w:t>O finančni podpori in njeni višini, ki ni določena v finančnem načrtu, odloča</w:t>
      </w:r>
      <w:r w:rsidR="00415E9C">
        <w:t xml:space="preserve"> </w:t>
      </w:r>
      <w:r w:rsidRPr="00D83CF0">
        <w:rPr>
          <w:color w:val="FF0000"/>
        </w:rPr>
        <w:t>sestanek AO</w:t>
      </w:r>
      <w:r>
        <w:t xml:space="preserve">. </w:t>
      </w:r>
    </w:p>
    <w:p w14:paraId="5809EDAC" w14:textId="77777777" w:rsidR="001965FA" w:rsidRDefault="001965FA" w:rsidP="001965FA">
      <w:pPr>
        <w:spacing w:after="0" w:line="240" w:lineRule="auto"/>
        <w:contextualSpacing/>
      </w:pPr>
    </w:p>
    <w:p w14:paraId="0FEFCC0F" w14:textId="55216505" w:rsidR="001965FA" w:rsidRDefault="001965FA" w:rsidP="001965FA">
      <w:pPr>
        <w:spacing w:after="0" w:line="240" w:lineRule="auto"/>
        <w:contextualSpacing/>
      </w:pPr>
      <w:r>
        <w:t>Za vsako akcijo, podprto s strani AO, je član AO, ki je bil deležen podpore, dolžan v 45 dneh po koncu akcije</w:t>
      </w:r>
      <w:r w:rsidR="008E3897">
        <w:t>,</w:t>
      </w:r>
      <w:r>
        <w:t xml:space="preserve"> oddati pisno poročilo z računi o namenski porabi finančnih sredstev in poročilo o poteku akcije, ki se obravnava in potrdi na sestanku AO z večino prisotnih članov.</w:t>
      </w:r>
    </w:p>
    <w:p w14:paraId="7D74167D" w14:textId="77777777" w:rsidR="001965FA" w:rsidRDefault="001965FA" w:rsidP="001965FA">
      <w:pPr>
        <w:spacing w:after="0" w:line="240" w:lineRule="auto"/>
        <w:contextualSpacing/>
      </w:pPr>
    </w:p>
    <w:p w14:paraId="698FBEB5" w14:textId="77777777" w:rsidR="001965FA" w:rsidRDefault="001965FA" w:rsidP="001965FA">
      <w:pPr>
        <w:spacing w:after="0" w:line="240" w:lineRule="auto"/>
        <w:contextualSpacing/>
      </w:pPr>
      <w:r>
        <w:t>Tisti član AO, ki poročila ne odda ali odda poročilo, ki ni potrjeno, ni upravičen do sofinanciranja s strani AO v naslednjih 5 letih.</w:t>
      </w:r>
    </w:p>
    <w:p w14:paraId="4A9404FD" w14:textId="77777777" w:rsidR="001965FA" w:rsidRDefault="001965FA" w:rsidP="001965FA">
      <w:pPr>
        <w:spacing w:after="0" w:line="240" w:lineRule="auto"/>
        <w:contextualSpacing/>
      </w:pPr>
    </w:p>
    <w:p w14:paraId="2B903295" w14:textId="7AC86954" w:rsidR="001965FA" w:rsidRPr="00415E9C" w:rsidRDefault="00E834CC" w:rsidP="00415E9C">
      <w:pPr>
        <w:spacing w:after="0" w:line="240" w:lineRule="auto"/>
        <w:contextualSpacing/>
        <w:jc w:val="center"/>
        <w:rPr>
          <w:b/>
          <w:bCs/>
        </w:rPr>
      </w:pPr>
      <w:r>
        <w:rPr>
          <w:b/>
          <w:bCs/>
        </w:rPr>
        <w:t>2</w:t>
      </w:r>
      <w:r w:rsidR="006A1E2F">
        <w:rPr>
          <w:b/>
          <w:bCs/>
        </w:rPr>
        <w:t>5</w:t>
      </w:r>
      <w:r w:rsidR="001965FA" w:rsidRPr="00415E9C">
        <w:rPr>
          <w:b/>
          <w:bCs/>
        </w:rPr>
        <w:t>.</w:t>
      </w:r>
      <w:r w:rsidR="00415E9C">
        <w:rPr>
          <w:b/>
          <w:bCs/>
        </w:rPr>
        <w:t xml:space="preserve"> </w:t>
      </w:r>
      <w:r w:rsidR="001965FA" w:rsidRPr="00415E9C">
        <w:rPr>
          <w:b/>
          <w:bCs/>
        </w:rPr>
        <w:t>člen</w:t>
      </w:r>
    </w:p>
    <w:p w14:paraId="227E882C" w14:textId="5433D4BD" w:rsidR="001965FA" w:rsidRDefault="001965FA" w:rsidP="001965FA">
      <w:pPr>
        <w:spacing w:after="0" w:line="240" w:lineRule="auto"/>
        <w:contextualSpacing/>
      </w:pPr>
      <w:r>
        <w:t xml:space="preserve">Odredbodajalec za izdatke AO je načelnik AO. Za </w:t>
      </w:r>
      <w:r w:rsidRPr="00D83CF0">
        <w:rPr>
          <w:color w:val="FF0000"/>
        </w:rPr>
        <w:t xml:space="preserve">izplačila stroškov, ki niso del letnega načrta in ki presegajo      250 € </w:t>
      </w:r>
      <w:r>
        <w:t>mora načelnik AO pridobiti soglasje</w:t>
      </w:r>
      <w:r w:rsidR="00415E9C">
        <w:t xml:space="preserve"> </w:t>
      </w:r>
      <w:r w:rsidRPr="00D83CF0">
        <w:rPr>
          <w:color w:val="FF0000"/>
        </w:rPr>
        <w:t>sestanka AO</w:t>
      </w:r>
      <w:r>
        <w:t>.</w:t>
      </w:r>
    </w:p>
    <w:p w14:paraId="6B3AB45B" w14:textId="77777777" w:rsidR="001965FA" w:rsidRDefault="001965FA" w:rsidP="001965FA">
      <w:pPr>
        <w:spacing w:after="0" w:line="240" w:lineRule="auto"/>
        <w:contextualSpacing/>
      </w:pPr>
    </w:p>
    <w:p w14:paraId="462605FD" w14:textId="7533EA9D" w:rsidR="001965FA" w:rsidRPr="00415E9C" w:rsidRDefault="003E7494" w:rsidP="00415E9C">
      <w:pPr>
        <w:spacing w:after="0" w:line="240" w:lineRule="auto"/>
        <w:contextualSpacing/>
        <w:jc w:val="center"/>
        <w:rPr>
          <w:b/>
          <w:bCs/>
        </w:rPr>
      </w:pPr>
      <w:r w:rsidRPr="00415E9C">
        <w:rPr>
          <w:b/>
          <w:bCs/>
        </w:rPr>
        <w:t>VII. ORGANI AO</w:t>
      </w:r>
    </w:p>
    <w:p w14:paraId="3BC0895C" w14:textId="77777777" w:rsidR="001965FA" w:rsidRPr="00415E9C" w:rsidRDefault="001965FA" w:rsidP="00415E9C">
      <w:pPr>
        <w:spacing w:after="0" w:line="240" w:lineRule="auto"/>
        <w:contextualSpacing/>
        <w:jc w:val="center"/>
        <w:rPr>
          <w:b/>
          <w:bCs/>
        </w:rPr>
      </w:pPr>
    </w:p>
    <w:p w14:paraId="64626F14" w14:textId="11F1EE73" w:rsidR="001965FA" w:rsidRPr="00415E9C" w:rsidRDefault="006A1E2F" w:rsidP="00415E9C">
      <w:pPr>
        <w:spacing w:after="0" w:line="240" w:lineRule="auto"/>
        <w:contextualSpacing/>
        <w:jc w:val="center"/>
        <w:rPr>
          <w:b/>
          <w:bCs/>
        </w:rPr>
      </w:pPr>
      <w:r>
        <w:rPr>
          <w:b/>
          <w:bCs/>
        </w:rPr>
        <w:t>26</w:t>
      </w:r>
      <w:r w:rsidR="001965FA" w:rsidRPr="00415E9C">
        <w:rPr>
          <w:b/>
          <w:bCs/>
        </w:rPr>
        <w:t>.</w:t>
      </w:r>
      <w:r w:rsidR="00415E9C">
        <w:rPr>
          <w:b/>
          <w:bCs/>
        </w:rPr>
        <w:t xml:space="preserve"> </w:t>
      </w:r>
      <w:r w:rsidR="001965FA" w:rsidRPr="00415E9C">
        <w:rPr>
          <w:b/>
          <w:bCs/>
        </w:rPr>
        <w:t>člen</w:t>
      </w:r>
    </w:p>
    <w:p w14:paraId="2F4C383F" w14:textId="77777777" w:rsidR="001965FA" w:rsidRDefault="001965FA" w:rsidP="001965FA">
      <w:pPr>
        <w:spacing w:after="0" w:line="240" w:lineRule="auto"/>
        <w:contextualSpacing/>
      </w:pPr>
      <w:r>
        <w:t>Na AO opravljajo delo in odločajo o delovanju AO naslednji organi:</w:t>
      </w:r>
    </w:p>
    <w:p w14:paraId="1A168488" w14:textId="5F689748" w:rsidR="001965FA" w:rsidRDefault="001965FA" w:rsidP="00415E9C">
      <w:pPr>
        <w:pStyle w:val="Odstavekseznama"/>
        <w:numPr>
          <w:ilvl w:val="0"/>
          <w:numId w:val="28"/>
        </w:numPr>
        <w:spacing w:after="0" w:line="240" w:lineRule="auto"/>
      </w:pPr>
      <w:r>
        <w:t>sestanek AO</w:t>
      </w:r>
    </w:p>
    <w:p w14:paraId="6CE71F5C" w14:textId="427A416F" w:rsidR="001965FA" w:rsidRDefault="001965FA" w:rsidP="00415E9C">
      <w:pPr>
        <w:pStyle w:val="Odstavekseznama"/>
        <w:numPr>
          <w:ilvl w:val="0"/>
          <w:numId w:val="28"/>
        </w:numPr>
        <w:spacing w:after="0" w:line="240" w:lineRule="auto"/>
      </w:pPr>
      <w:r>
        <w:t>načelnik AO,</w:t>
      </w:r>
    </w:p>
    <w:p w14:paraId="79AAF0F9" w14:textId="4684A4F1" w:rsidR="001965FA" w:rsidRDefault="001965FA" w:rsidP="00415E9C">
      <w:pPr>
        <w:pStyle w:val="Odstavekseznama"/>
        <w:numPr>
          <w:ilvl w:val="0"/>
          <w:numId w:val="28"/>
        </w:numPr>
        <w:spacing w:after="0" w:line="240" w:lineRule="auto"/>
      </w:pPr>
      <w:r>
        <w:t>namestnik načelnika AO,</w:t>
      </w:r>
    </w:p>
    <w:p w14:paraId="3D5AB4A9" w14:textId="71795F28" w:rsidR="001965FA" w:rsidRDefault="001965FA" w:rsidP="00415E9C">
      <w:pPr>
        <w:pStyle w:val="Odstavekseznama"/>
        <w:numPr>
          <w:ilvl w:val="0"/>
          <w:numId w:val="28"/>
        </w:numPr>
        <w:spacing w:after="0" w:line="240" w:lineRule="auto"/>
      </w:pPr>
      <w:r>
        <w:t>vodja AŠ,</w:t>
      </w:r>
    </w:p>
    <w:p w14:paraId="5BD1938E" w14:textId="575A193B" w:rsidR="001965FA" w:rsidRPr="00D83CF0" w:rsidRDefault="001965FA" w:rsidP="00415E9C">
      <w:pPr>
        <w:pStyle w:val="Odstavekseznama"/>
        <w:numPr>
          <w:ilvl w:val="0"/>
          <w:numId w:val="28"/>
        </w:numPr>
        <w:spacing w:after="0" w:line="240" w:lineRule="auto"/>
        <w:rPr>
          <w:color w:val="FF0000"/>
        </w:rPr>
      </w:pPr>
      <w:r w:rsidRPr="00D83CF0">
        <w:rPr>
          <w:color w:val="FF0000"/>
        </w:rPr>
        <w:t>gospodar plezališča na Rodici,</w:t>
      </w:r>
    </w:p>
    <w:p w14:paraId="6A8530AE" w14:textId="5809A2DC" w:rsidR="00D83CF0" w:rsidRPr="00D83CF0" w:rsidRDefault="001965FA" w:rsidP="00D83CF0">
      <w:pPr>
        <w:pStyle w:val="Odstavekseznama"/>
        <w:numPr>
          <w:ilvl w:val="0"/>
          <w:numId w:val="28"/>
        </w:numPr>
        <w:spacing w:after="0" w:line="240" w:lineRule="auto"/>
        <w:rPr>
          <w:color w:val="FF0000"/>
        </w:rPr>
      </w:pPr>
      <w:r w:rsidRPr="00D83CF0">
        <w:rPr>
          <w:color w:val="FF0000"/>
        </w:rPr>
        <w:lastRenderedPageBreak/>
        <w:t>gospodar opreme</w:t>
      </w:r>
      <w:r w:rsidR="00D83CF0">
        <w:rPr>
          <w:color w:val="FF0000"/>
        </w:rPr>
        <w:t>.</w:t>
      </w:r>
    </w:p>
    <w:p w14:paraId="456DA80F" w14:textId="77777777" w:rsidR="001965FA" w:rsidRDefault="001965FA" w:rsidP="001965FA">
      <w:pPr>
        <w:spacing w:after="0" w:line="240" w:lineRule="auto"/>
        <w:contextualSpacing/>
      </w:pPr>
    </w:p>
    <w:p w14:paraId="1AD51920" w14:textId="77777777" w:rsidR="001965FA" w:rsidRPr="00D83CF0" w:rsidRDefault="001965FA" w:rsidP="001965FA">
      <w:pPr>
        <w:spacing w:after="0" w:line="240" w:lineRule="auto"/>
        <w:contextualSpacing/>
        <w:rPr>
          <w:color w:val="FF0000"/>
        </w:rPr>
      </w:pPr>
      <w:r w:rsidRPr="00D83CF0">
        <w:rPr>
          <w:color w:val="FF0000"/>
        </w:rPr>
        <w:t>Sestanek AO lahko kadar koli določi strokovno komisijo AO za obravnavo različnih, a točno določenih tematik. Komisijo sestavljajo vodja komisije in dva člana. Izberejo jih člani AO izmed aktivnih članov AO. Komisija ima omejen mandat delovanja do trenutka rešitve tematike oz. do konca mandata načelnika, oz. kar je prej.</w:t>
      </w:r>
    </w:p>
    <w:p w14:paraId="7C3193A6" w14:textId="77777777" w:rsidR="001965FA" w:rsidRDefault="001965FA" w:rsidP="001965FA">
      <w:pPr>
        <w:spacing w:after="0" w:line="240" w:lineRule="auto"/>
        <w:contextualSpacing/>
      </w:pPr>
    </w:p>
    <w:p w14:paraId="14FA3BE5" w14:textId="63798865" w:rsidR="001965FA" w:rsidRPr="00415E9C" w:rsidRDefault="006A1E2F" w:rsidP="00415E9C">
      <w:pPr>
        <w:spacing w:after="0" w:line="240" w:lineRule="auto"/>
        <w:contextualSpacing/>
        <w:jc w:val="center"/>
        <w:rPr>
          <w:b/>
          <w:bCs/>
        </w:rPr>
      </w:pPr>
      <w:r>
        <w:rPr>
          <w:b/>
          <w:bCs/>
        </w:rPr>
        <w:t>27</w:t>
      </w:r>
      <w:r w:rsidR="001965FA" w:rsidRPr="00415E9C">
        <w:rPr>
          <w:b/>
          <w:bCs/>
        </w:rPr>
        <w:t>.</w:t>
      </w:r>
      <w:r w:rsidR="00415E9C">
        <w:rPr>
          <w:b/>
          <w:bCs/>
        </w:rPr>
        <w:t xml:space="preserve"> </w:t>
      </w:r>
      <w:r w:rsidR="001965FA" w:rsidRPr="00415E9C">
        <w:rPr>
          <w:b/>
          <w:bCs/>
        </w:rPr>
        <w:t>člen</w:t>
      </w:r>
    </w:p>
    <w:p w14:paraId="5ED88BF1" w14:textId="77777777" w:rsidR="001965FA" w:rsidRDefault="001965FA" w:rsidP="001965FA">
      <w:pPr>
        <w:spacing w:after="0" w:line="240" w:lineRule="auto"/>
        <w:contextualSpacing/>
      </w:pPr>
      <w:r>
        <w:t>Organi morajo o svojem delu redno poročati na sestanku AO. Vsak član AO ima pravico do vpogleda v delo organov AO.</w:t>
      </w:r>
    </w:p>
    <w:p w14:paraId="347D8EE4" w14:textId="77777777" w:rsidR="001965FA" w:rsidRDefault="001965FA" w:rsidP="001965FA">
      <w:pPr>
        <w:spacing w:after="0" w:line="240" w:lineRule="auto"/>
        <w:contextualSpacing/>
      </w:pPr>
    </w:p>
    <w:p w14:paraId="4FDFA1B6" w14:textId="17094DD1" w:rsidR="001965FA" w:rsidRPr="00415E9C" w:rsidRDefault="006A1E2F" w:rsidP="00415E9C">
      <w:pPr>
        <w:spacing w:after="0" w:line="240" w:lineRule="auto"/>
        <w:contextualSpacing/>
        <w:jc w:val="center"/>
        <w:rPr>
          <w:b/>
          <w:bCs/>
        </w:rPr>
      </w:pPr>
      <w:r>
        <w:rPr>
          <w:b/>
          <w:bCs/>
        </w:rPr>
        <w:t>28</w:t>
      </w:r>
      <w:r w:rsidR="001965FA" w:rsidRPr="00415E9C">
        <w:rPr>
          <w:b/>
          <w:bCs/>
        </w:rPr>
        <w:t>.</w:t>
      </w:r>
      <w:r w:rsidR="00415E9C">
        <w:rPr>
          <w:b/>
          <w:bCs/>
        </w:rPr>
        <w:t xml:space="preserve"> </w:t>
      </w:r>
      <w:r w:rsidR="001965FA" w:rsidRPr="00415E9C">
        <w:rPr>
          <w:b/>
          <w:bCs/>
        </w:rPr>
        <w:t>člen</w:t>
      </w:r>
    </w:p>
    <w:p w14:paraId="6A40CBF0" w14:textId="21439098" w:rsidR="004F6D31" w:rsidRDefault="001965FA" w:rsidP="001965FA">
      <w:pPr>
        <w:spacing w:after="0" w:line="240" w:lineRule="auto"/>
        <w:contextualSpacing/>
      </w:pPr>
      <w:r>
        <w:t xml:space="preserve">Sestanek AO je najvišji organ AO in je lahko reden ali izreden. Pravico glasovanja in odločanja na sestanku AO imajo vsi člani AO. </w:t>
      </w:r>
    </w:p>
    <w:p w14:paraId="380ED928" w14:textId="77777777" w:rsidR="004F6D31" w:rsidRDefault="004F6D31" w:rsidP="001965FA">
      <w:pPr>
        <w:spacing w:after="0" w:line="240" w:lineRule="auto"/>
        <w:contextualSpacing/>
      </w:pPr>
    </w:p>
    <w:p w14:paraId="4B574C00" w14:textId="5AD5E554" w:rsidR="001965FA" w:rsidRPr="00415E9C" w:rsidRDefault="006A1E2F" w:rsidP="00415E9C">
      <w:pPr>
        <w:spacing w:after="0" w:line="240" w:lineRule="auto"/>
        <w:contextualSpacing/>
        <w:jc w:val="center"/>
        <w:rPr>
          <w:b/>
          <w:bCs/>
        </w:rPr>
      </w:pPr>
      <w:r>
        <w:rPr>
          <w:b/>
          <w:bCs/>
        </w:rPr>
        <w:t>29</w:t>
      </w:r>
      <w:r w:rsidR="001965FA" w:rsidRPr="00415E9C">
        <w:rPr>
          <w:b/>
          <w:bCs/>
        </w:rPr>
        <w:t>.</w:t>
      </w:r>
      <w:r w:rsidR="00415E9C">
        <w:rPr>
          <w:b/>
          <w:bCs/>
        </w:rPr>
        <w:t xml:space="preserve"> </w:t>
      </w:r>
      <w:r w:rsidR="001965FA" w:rsidRPr="00415E9C">
        <w:rPr>
          <w:b/>
          <w:bCs/>
        </w:rPr>
        <w:t>člen</w:t>
      </w:r>
    </w:p>
    <w:p w14:paraId="6F0B75FD" w14:textId="3752AE70" w:rsidR="001965FA" w:rsidRDefault="001965FA" w:rsidP="001965FA">
      <w:pPr>
        <w:spacing w:after="0" w:line="240" w:lineRule="auto"/>
        <w:contextualSpacing/>
      </w:pPr>
      <w:r>
        <w:t>Redni sestanek AO vodi in sklicuje načelnik AO, v primeru njegove odsotnosti pa njegov namestnik. Na sestanek AO se s pisnim vabilom povabi vse člane AO in predsednika PDD.</w:t>
      </w:r>
    </w:p>
    <w:p w14:paraId="79FAD381" w14:textId="77777777" w:rsidR="004F6D31" w:rsidRDefault="004F6D31" w:rsidP="001965FA">
      <w:pPr>
        <w:spacing w:after="0" w:line="240" w:lineRule="auto"/>
        <w:contextualSpacing/>
      </w:pPr>
    </w:p>
    <w:p w14:paraId="76C9A176" w14:textId="467066BC" w:rsidR="001965FA" w:rsidRDefault="001965FA" w:rsidP="001965FA">
      <w:pPr>
        <w:spacing w:after="0" w:line="240" w:lineRule="auto"/>
        <w:contextualSpacing/>
      </w:pPr>
      <w:r>
        <w:t xml:space="preserve">Sestanek AO je sklepčen, če je ob predvidenem začetku navzoča najmanj tretjina članov AO. V nasprotnem primeru se začetek preloži za </w:t>
      </w:r>
      <w:r w:rsidR="004F6D31" w:rsidRPr="004F6D31">
        <w:rPr>
          <w:color w:val="00B0F0"/>
        </w:rPr>
        <w:t>15</w:t>
      </w:r>
      <w:r>
        <w:t xml:space="preserve"> minut, nakar sestanek AO odloča z večino prisotnih članov s pravico glasovanja. O sestanku se vodi zapisnik, ki mora biti poslan vsem članom AO ter hranjen v arhivu AO in PDD.</w:t>
      </w:r>
    </w:p>
    <w:p w14:paraId="61220380" w14:textId="70ED3118" w:rsidR="00CA05A9" w:rsidRDefault="00CA05A9" w:rsidP="001965FA">
      <w:pPr>
        <w:spacing w:after="0" w:line="240" w:lineRule="auto"/>
        <w:contextualSpacing/>
      </w:pPr>
    </w:p>
    <w:p w14:paraId="56815FA0" w14:textId="37C04F2E" w:rsidR="00CA05A9" w:rsidRPr="00CA05A9" w:rsidRDefault="00CA05A9" w:rsidP="001965FA">
      <w:pPr>
        <w:spacing w:after="0" w:line="240" w:lineRule="auto"/>
        <w:contextualSpacing/>
        <w:rPr>
          <w:color w:val="00B0F0"/>
        </w:rPr>
      </w:pPr>
      <w:r w:rsidRPr="00CA05A9">
        <w:rPr>
          <w:color w:val="00B0F0"/>
        </w:rPr>
        <w:t>Vabilo, zapisnik in arhivske kopije so lahko v kakršn</w:t>
      </w:r>
      <w:r>
        <w:rPr>
          <w:color w:val="00B0F0"/>
        </w:rPr>
        <w:t>i koli obliki</w:t>
      </w:r>
      <w:r w:rsidRPr="00CA05A9">
        <w:rPr>
          <w:color w:val="00B0F0"/>
        </w:rPr>
        <w:t xml:space="preserve">, ki je </w:t>
      </w:r>
      <w:r>
        <w:rPr>
          <w:color w:val="00B0F0"/>
        </w:rPr>
        <w:t xml:space="preserve">prosto </w:t>
      </w:r>
      <w:r w:rsidRPr="00CA05A9">
        <w:rPr>
          <w:color w:val="00B0F0"/>
        </w:rPr>
        <w:t>dosegljiv</w:t>
      </w:r>
      <w:r>
        <w:rPr>
          <w:color w:val="00B0F0"/>
        </w:rPr>
        <w:t>a</w:t>
      </w:r>
      <w:r w:rsidRPr="00CA05A9">
        <w:rPr>
          <w:color w:val="00B0F0"/>
        </w:rPr>
        <w:t xml:space="preserve"> </w:t>
      </w:r>
      <w:r>
        <w:rPr>
          <w:color w:val="00B0F0"/>
        </w:rPr>
        <w:t xml:space="preserve">vsem </w:t>
      </w:r>
      <w:r w:rsidRPr="00CA05A9">
        <w:rPr>
          <w:color w:val="00B0F0"/>
        </w:rPr>
        <w:t>članom.</w:t>
      </w:r>
    </w:p>
    <w:p w14:paraId="30442135" w14:textId="77777777" w:rsidR="001965FA" w:rsidRDefault="001965FA" w:rsidP="001965FA">
      <w:pPr>
        <w:spacing w:after="0" w:line="240" w:lineRule="auto"/>
        <w:contextualSpacing/>
      </w:pPr>
    </w:p>
    <w:p w14:paraId="40BAB31D" w14:textId="2057FCD5" w:rsidR="001965FA" w:rsidRPr="00415E9C" w:rsidRDefault="006A1E2F" w:rsidP="00415E9C">
      <w:pPr>
        <w:spacing w:after="0" w:line="240" w:lineRule="auto"/>
        <w:contextualSpacing/>
        <w:jc w:val="center"/>
        <w:rPr>
          <w:b/>
          <w:bCs/>
        </w:rPr>
      </w:pPr>
      <w:r>
        <w:rPr>
          <w:b/>
          <w:bCs/>
        </w:rPr>
        <w:t>30</w:t>
      </w:r>
      <w:r w:rsidR="001965FA" w:rsidRPr="00415E9C">
        <w:rPr>
          <w:b/>
          <w:bCs/>
        </w:rPr>
        <w:t>.</w:t>
      </w:r>
      <w:r w:rsidR="00415E9C" w:rsidRPr="00415E9C">
        <w:rPr>
          <w:b/>
          <w:bCs/>
        </w:rPr>
        <w:t xml:space="preserve"> </w:t>
      </w:r>
      <w:r w:rsidR="001965FA" w:rsidRPr="00415E9C">
        <w:rPr>
          <w:b/>
          <w:bCs/>
        </w:rPr>
        <w:t>člen</w:t>
      </w:r>
    </w:p>
    <w:p w14:paraId="5576369A" w14:textId="77777777" w:rsidR="001965FA" w:rsidRDefault="001965FA" w:rsidP="001965FA">
      <w:pPr>
        <w:spacing w:after="0" w:line="240" w:lineRule="auto"/>
        <w:contextualSpacing/>
      </w:pPr>
      <w:r>
        <w:t>Pristojnosti sestanka AO so naslednje:</w:t>
      </w:r>
    </w:p>
    <w:p w14:paraId="33198E55" w14:textId="57720196" w:rsidR="001965FA" w:rsidRDefault="001965FA" w:rsidP="00415E9C">
      <w:pPr>
        <w:pStyle w:val="Odstavekseznama"/>
        <w:numPr>
          <w:ilvl w:val="0"/>
          <w:numId w:val="29"/>
        </w:numPr>
        <w:spacing w:after="0" w:line="240" w:lineRule="auto"/>
      </w:pPr>
      <w:r>
        <w:t>voli organe z dvoletnim mandatom razen vodij usposabljanj AO,</w:t>
      </w:r>
    </w:p>
    <w:p w14:paraId="76762B4B" w14:textId="489E106E" w:rsidR="001965FA" w:rsidRDefault="001965FA" w:rsidP="00415E9C">
      <w:pPr>
        <w:pStyle w:val="Odstavekseznama"/>
        <w:numPr>
          <w:ilvl w:val="0"/>
          <w:numId w:val="29"/>
        </w:numPr>
        <w:spacing w:after="0" w:line="240" w:lineRule="auto"/>
      </w:pPr>
      <w:r>
        <w:t>obravnava in sprejema poročila organov AO,</w:t>
      </w:r>
    </w:p>
    <w:p w14:paraId="2E67C2F9" w14:textId="73EC0BB2" w:rsidR="001965FA" w:rsidRDefault="001965FA" w:rsidP="00415E9C">
      <w:pPr>
        <w:pStyle w:val="Odstavekseznama"/>
        <w:numPr>
          <w:ilvl w:val="0"/>
          <w:numId w:val="29"/>
        </w:numPr>
        <w:spacing w:after="0" w:line="240" w:lineRule="auto"/>
      </w:pPr>
      <w:r>
        <w:t>sprejema pravilnike in spremembe oz. dopolnitve pravilnikov,</w:t>
      </w:r>
    </w:p>
    <w:p w14:paraId="5DAFA57E" w14:textId="5817C677" w:rsidR="001965FA" w:rsidRDefault="001965FA" w:rsidP="00415E9C">
      <w:pPr>
        <w:pStyle w:val="Odstavekseznama"/>
        <w:numPr>
          <w:ilvl w:val="0"/>
          <w:numId w:val="29"/>
        </w:numPr>
        <w:spacing w:after="0" w:line="240" w:lineRule="auto"/>
      </w:pPr>
      <w:r>
        <w:t>sprejema plan dela in finančni načrt za prihodnje leto,</w:t>
      </w:r>
    </w:p>
    <w:p w14:paraId="366CC737" w14:textId="770A160F" w:rsidR="001965FA" w:rsidRDefault="001965FA" w:rsidP="00415E9C">
      <w:pPr>
        <w:pStyle w:val="Odstavekseznama"/>
        <w:numPr>
          <w:ilvl w:val="0"/>
          <w:numId w:val="29"/>
        </w:numPr>
        <w:spacing w:after="0" w:line="240" w:lineRule="auto"/>
      </w:pPr>
      <w:r>
        <w:t>odloča o predlogih, pobudah in prošnjah svojih članov,</w:t>
      </w:r>
    </w:p>
    <w:p w14:paraId="062346CD" w14:textId="04D17140" w:rsidR="001965FA" w:rsidRDefault="001965FA" w:rsidP="00415E9C">
      <w:pPr>
        <w:pStyle w:val="Odstavekseznama"/>
        <w:numPr>
          <w:ilvl w:val="0"/>
          <w:numId w:val="29"/>
        </w:numPr>
        <w:spacing w:after="0" w:line="240" w:lineRule="auto"/>
      </w:pPr>
      <w:r>
        <w:t>odloča o prenehanju delovanja AO,</w:t>
      </w:r>
    </w:p>
    <w:p w14:paraId="125FD455" w14:textId="7A445EEB" w:rsidR="001965FA" w:rsidRDefault="001965FA" w:rsidP="00415E9C">
      <w:pPr>
        <w:pStyle w:val="Odstavekseznama"/>
        <w:numPr>
          <w:ilvl w:val="0"/>
          <w:numId w:val="29"/>
        </w:numPr>
        <w:spacing w:after="0" w:line="240" w:lineRule="auto"/>
      </w:pPr>
      <w:r>
        <w:t>ostale pristojnosti določene v tem pravilniku.</w:t>
      </w:r>
    </w:p>
    <w:p w14:paraId="01617AA7" w14:textId="77777777" w:rsidR="001965FA" w:rsidRDefault="001965FA" w:rsidP="001965FA">
      <w:pPr>
        <w:spacing w:after="0" w:line="240" w:lineRule="auto"/>
        <w:contextualSpacing/>
      </w:pPr>
    </w:p>
    <w:p w14:paraId="13AB0DDF" w14:textId="1281F6E0" w:rsidR="001965FA" w:rsidRPr="00415E9C" w:rsidRDefault="006A1E2F" w:rsidP="00415E9C">
      <w:pPr>
        <w:spacing w:after="0" w:line="240" w:lineRule="auto"/>
        <w:contextualSpacing/>
        <w:jc w:val="center"/>
        <w:rPr>
          <w:b/>
          <w:bCs/>
        </w:rPr>
      </w:pPr>
      <w:r>
        <w:rPr>
          <w:b/>
          <w:bCs/>
        </w:rPr>
        <w:t>31</w:t>
      </w:r>
      <w:r w:rsidR="001965FA" w:rsidRPr="00415E9C">
        <w:rPr>
          <w:b/>
          <w:bCs/>
        </w:rPr>
        <w:t>.</w:t>
      </w:r>
      <w:r w:rsidR="00415E9C" w:rsidRPr="00415E9C">
        <w:rPr>
          <w:b/>
          <w:bCs/>
        </w:rPr>
        <w:t xml:space="preserve"> </w:t>
      </w:r>
      <w:r w:rsidR="001965FA" w:rsidRPr="00415E9C">
        <w:rPr>
          <w:b/>
          <w:bCs/>
        </w:rPr>
        <w:t>člen</w:t>
      </w:r>
    </w:p>
    <w:p w14:paraId="243FD624" w14:textId="77777777" w:rsidR="001965FA" w:rsidRDefault="001965FA" w:rsidP="001965FA">
      <w:pPr>
        <w:spacing w:after="0" w:line="240" w:lineRule="auto"/>
        <w:contextualSpacing/>
      </w:pPr>
      <w:r>
        <w:t>Sklepi, sprejeti na sestanku AO, se lahko spremenijo ali dopolnijo samo na naslednjem sestanku AO.</w:t>
      </w:r>
    </w:p>
    <w:p w14:paraId="4006F5E9" w14:textId="77777777" w:rsidR="001965FA" w:rsidRDefault="001965FA" w:rsidP="001965FA">
      <w:pPr>
        <w:spacing w:after="0" w:line="240" w:lineRule="auto"/>
        <w:contextualSpacing/>
      </w:pPr>
    </w:p>
    <w:p w14:paraId="6614D122" w14:textId="60A4D55F" w:rsidR="001965FA" w:rsidRPr="00415E9C" w:rsidRDefault="001965FA" w:rsidP="00415E9C">
      <w:pPr>
        <w:spacing w:after="0" w:line="240" w:lineRule="auto"/>
        <w:contextualSpacing/>
        <w:jc w:val="center"/>
        <w:rPr>
          <w:b/>
          <w:bCs/>
        </w:rPr>
      </w:pPr>
      <w:r w:rsidRPr="00415E9C">
        <w:rPr>
          <w:b/>
          <w:bCs/>
        </w:rPr>
        <w:t>3</w:t>
      </w:r>
      <w:r w:rsidR="006A1E2F">
        <w:rPr>
          <w:b/>
          <w:bCs/>
        </w:rPr>
        <w:t>2</w:t>
      </w:r>
      <w:r w:rsidRPr="00415E9C">
        <w:rPr>
          <w:b/>
          <w:bCs/>
        </w:rPr>
        <w:t>.</w:t>
      </w:r>
      <w:r w:rsidR="00415E9C" w:rsidRPr="00415E9C">
        <w:rPr>
          <w:b/>
          <w:bCs/>
        </w:rPr>
        <w:t xml:space="preserve"> </w:t>
      </w:r>
      <w:r w:rsidRPr="00415E9C">
        <w:rPr>
          <w:b/>
          <w:bCs/>
        </w:rPr>
        <w:t>člen</w:t>
      </w:r>
    </w:p>
    <w:p w14:paraId="1D9CE546" w14:textId="77777777" w:rsidR="00CA05A9" w:rsidRDefault="001965FA" w:rsidP="001965FA">
      <w:pPr>
        <w:spacing w:after="0" w:line="240" w:lineRule="auto"/>
        <w:contextualSpacing/>
        <w:rPr>
          <w:color w:val="00B0F0"/>
        </w:rPr>
      </w:pPr>
      <w:r>
        <w:t xml:space="preserve">Izredni sestanek AO lahko kadarkoli skliče načelnik AO ali več kot polovica </w:t>
      </w:r>
      <w:r w:rsidRPr="00030B32">
        <w:rPr>
          <w:color w:val="FF0000"/>
        </w:rPr>
        <w:t>članov AO</w:t>
      </w:r>
      <w:r w:rsidR="00CA05A9">
        <w:rPr>
          <w:color w:val="FF0000"/>
        </w:rPr>
        <w:t xml:space="preserve">, </w:t>
      </w:r>
      <w:r w:rsidR="00CA05A9" w:rsidRPr="00CA05A9">
        <w:rPr>
          <w:color w:val="00B0F0"/>
        </w:rPr>
        <w:t>ki ima na dan sklica izrednega sestanka AO status člana, kot je določen v 8. členu tega pravilnika.</w:t>
      </w:r>
    </w:p>
    <w:p w14:paraId="585820C6" w14:textId="77777777" w:rsidR="00CA05A9" w:rsidRDefault="00CA05A9" w:rsidP="001965FA">
      <w:pPr>
        <w:spacing w:after="0" w:line="240" w:lineRule="auto"/>
        <w:contextualSpacing/>
        <w:rPr>
          <w:color w:val="00B0F0"/>
        </w:rPr>
      </w:pPr>
    </w:p>
    <w:p w14:paraId="47A7F3A5" w14:textId="27147EFB" w:rsidR="001965FA" w:rsidRDefault="00CA05A9" w:rsidP="001965FA">
      <w:pPr>
        <w:spacing w:after="0" w:line="240" w:lineRule="auto"/>
        <w:contextualSpacing/>
      </w:pPr>
      <w:r w:rsidRPr="00CA05A9">
        <w:rPr>
          <w:color w:val="00B0F0"/>
        </w:rPr>
        <w:t xml:space="preserve">Izredni sestanek AO </w:t>
      </w:r>
      <w:r w:rsidR="001965FA">
        <w:t>ima enake pristojnosti kot redni sestanek AO. V vsakem takem primeru se, v kolikor ni v tem členu določeno drugače, smiselno uporabljajo določbe tega pravilnika, ki se nanašajo na sestanek AO.</w:t>
      </w:r>
    </w:p>
    <w:p w14:paraId="113AE92B" w14:textId="77777777" w:rsidR="001965FA" w:rsidRDefault="001965FA" w:rsidP="001965FA">
      <w:pPr>
        <w:spacing w:after="0" w:line="240" w:lineRule="auto"/>
        <w:contextualSpacing/>
      </w:pPr>
    </w:p>
    <w:p w14:paraId="4DBF16D3" w14:textId="77D5DE5F" w:rsidR="00415E9C" w:rsidRPr="00415E9C" w:rsidRDefault="001965FA" w:rsidP="00415E9C">
      <w:pPr>
        <w:spacing w:after="0" w:line="240" w:lineRule="auto"/>
        <w:contextualSpacing/>
        <w:jc w:val="center"/>
        <w:rPr>
          <w:b/>
          <w:bCs/>
        </w:rPr>
      </w:pPr>
      <w:r w:rsidRPr="00415E9C">
        <w:rPr>
          <w:b/>
          <w:bCs/>
        </w:rPr>
        <w:t>3</w:t>
      </w:r>
      <w:r w:rsidR="006A1E2F">
        <w:rPr>
          <w:b/>
          <w:bCs/>
        </w:rPr>
        <w:t>3</w:t>
      </w:r>
      <w:r w:rsidRPr="00415E9C">
        <w:rPr>
          <w:b/>
          <w:bCs/>
        </w:rPr>
        <w:t>.</w:t>
      </w:r>
      <w:r w:rsidR="00415E9C">
        <w:rPr>
          <w:b/>
          <w:bCs/>
        </w:rPr>
        <w:t xml:space="preserve"> </w:t>
      </w:r>
      <w:r w:rsidRPr="00415E9C">
        <w:rPr>
          <w:b/>
          <w:bCs/>
        </w:rPr>
        <w:t>člen</w:t>
      </w:r>
    </w:p>
    <w:p w14:paraId="1C0FE380" w14:textId="4B607040" w:rsidR="001965FA" w:rsidRDefault="001965FA" w:rsidP="001965FA">
      <w:pPr>
        <w:spacing w:after="0" w:line="240" w:lineRule="auto"/>
        <w:contextualSpacing/>
      </w:pPr>
      <w:r>
        <w:t>Načelnik AO:</w:t>
      </w:r>
    </w:p>
    <w:p w14:paraId="289766EA" w14:textId="2B2D8943" w:rsidR="001965FA" w:rsidRDefault="001965FA" w:rsidP="00415E9C">
      <w:pPr>
        <w:pStyle w:val="Odstavekseznama"/>
        <w:numPr>
          <w:ilvl w:val="0"/>
          <w:numId w:val="30"/>
        </w:numPr>
        <w:spacing w:after="0" w:line="240" w:lineRule="auto"/>
      </w:pPr>
      <w:r>
        <w:t>vodi in zastopa AO,</w:t>
      </w:r>
    </w:p>
    <w:p w14:paraId="5353E870" w14:textId="143BFA39" w:rsidR="001965FA" w:rsidRDefault="001965FA" w:rsidP="00415E9C">
      <w:pPr>
        <w:pStyle w:val="Odstavekseznama"/>
        <w:numPr>
          <w:ilvl w:val="0"/>
          <w:numId w:val="30"/>
        </w:numPr>
        <w:spacing w:after="0" w:line="240" w:lineRule="auto"/>
      </w:pPr>
      <w:r>
        <w:lastRenderedPageBreak/>
        <w:t>skrbi za izvajanje programa, sklepov sestanka AO, namensko porabo in pravilnost koriščenja finančnih sredstev,</w:t>
      </w:r>
    </w:p>
    <w:p w14:paraId="5508EAD3" w14:textId="49C84B53" w:rsidR="001965FA" w:rsidRDefault="001965FA" w:rsidP="00415E9C">
      <w:pPr>
        <w:pStyle w:val="Odstavekseznama"/>
        <w:numPr>
          <w:ilvl w:val="0"/>
          <w:numId w:val="30"/>
        </w:numPr>
        <w:spacing w:after="0" w:line="240" w:lineRule="auto"/>
      </w:pPr>
      <w:r>
        <w:t>skrbi, da delo AO poteka v skladu s tem pravilnikom,</w:t>
      </w:r>
    </w:p>
    <w:p w14:paraId="52258E32" w14:textId="75BDB6BF" w:rsidR="001965FA" w:rsidRDefault="001965FA" w:rsidP="00415E9C">
      <w:pPr>
        <w:pStyle w:val="Odstavekseznama"/>
        <w:numPr>
          <w:ilvl w:val="0"/>
          <w:numId w:val="30"/>
        </w:numPr>
        <w:spacing w:after="0" w:line="240" w:lineRule="auto"/>
      </w:pPr>
      <w:r>
        <w:t>usklajuje delovanje organov AO,</w:t>
      </w:r>
    </w:p>
    <w:p w14:paraId="05CD0370" w14:textId="700354A2" w:rsidR="001965FA" w:rsidRDefault="001965FA" w:rsidP="00415E9C">
      <w:pPr>
        <w:pStyle w:val="Odstavekseznama"/>
        <w:numPr>
          <w:ilvl w:val="0"/>
          <w:numId w:val="30"/>
        </w:numPr>
        <w:spacing w:after="0" w:line="240" w:lineRule="auto"/>
      </w:pPr>
      <w:r>
        <w:t>sodeluje z organi AO,</w:t>
      </w:r>
    </w:p>
    <w:p w14:paraId="2509890D" w14:textId="1440445A" w:rsidR="001965FA" w:rsidRDefault="001965FA" w:rsidP="00415E9C">
      <w:pPr>
        <w:pStyle w:val="Odstavekseznama"/>
        <w:numPr>
          <w:ilvl w:val="0"/>
          <w:numId w:val="30"/>
        </w:numPr>
        <w:spacing w:after="0" w:line="240" w:lineRule="auto"/>
      </w:pPr>
      <w:r>
        <w:t>vodi sestanke AO,</w:t>
      </w:r>
    </w:p>
    <w:p w14:paraId="79DB7563" w14:textId="69D66F5F" w:rsidR="001965FA" w:rsidRDefault="001965FA" w:rsidP="00415E9C">
      <w:pPr>
        <w:pStyle w:val="Odstavekseznama"/>
        <w:numPr>
          <w:ilvl w:val="0"/>
          <w:numId w:val="30"/>
        </w:numPr>
        <w:spacing w:after="0" w:line="240" w:lineRule="auto"/>
      </w:pPr>
      <w:r>
        <w:t>se udeležuje sestankov upravnega odbora PDD in skrbi za usklajevanje dela s PDD,</w:t>
      </w:r>
    </w:p>
    <w:p w14:paraId="7333439C" w14:textId="37933025" w:rsidR="001965FA" w:rsidRDefault="001965FA" w:rsidP="00415E9C">
      <w:pPr>
        <w:pStyle w:val="Odstavekseznama"/>
        <w:numPr>
          <w:ilvl w:val="0"/>
          <w:numId w:val="30"/>
        </w:numPr>
        <w:spacing w:after="0" w:line="240" w:lineRule="auto"/>
      </w:pPr>
      <w:r>
        <w:t xml:space="preserve">na zboru članov PDD predstavi delovanje in dobi potrditev za letni plan dela </w:t>
      </w:r>
    </w:p>
    <w:p w14:paraId="10B5A033" w14:textId="48C4FCD4" w:rsidR="001965FA" w:rsidRDefault="001965FA" w:rsidP="00415E9C">
      <w:pPr>
        <w:pStyle w:val="Odstavekseznama"/>
        <w:numPr>
          <w:ilvl w:val="0"/>
          <w:numId w:val="30"/>
        </w:numPr>
        <w:spacing w:after="0" w:line="240" w:lineRule="auto"/>
      </w:pPr>
      <w:r>
        <w:t>se udeležuje zbora načelnikov pristojnih komisij s področja delovanja odseka,</w:t>
      </w:r>
    </w:p>
    <w:p w14:paraId="22CF86FE" w14:textId="2E7BA602" w:rsidR="001965FA" w:rsidRDefault="001965FA" w:rsidP="00415E9C">
      <w:pPr>
        <w:pStyle w:val="Odstavekseznama"/>
        <w:numPr>
          <w:ilvl w:val="0"/>
          <w:numId w:val="30"/>
        </w:numPr>
        <w:spacing w:after="0" w:line="240" w:lineRule="auto"/>
      </w:pPr>
      <w:r>
        <w:t>skliče redni in izredni sestanek AO,</w:t>
      </w:r>
    </w:p>
    <w:p w14:paraId="0E7A762C" w14:textId="031448AA" w:rsidR="001965FA" w:rsidRDefault="001965FA" w:rsidP="00415E9C">
      <w:pPr>
        <w:pStyle w:val="Odstavekseznama"/>
        <w:numPr>
          <w:ilvl w:val="0"/>
          <w:numId w:val="30"/>
        </w:numPr>
        <w:spacing w:after="0" w:line="240" w:lineRule="auto"/>
      </w:pPr>
      <w:r>
        <w:t>odobri izplačilo sredstev iz blagajne AO,</w:t>
      </w:r>
    </w:p>
    <w:p w14:paraId="0B143CCC" w14:textId="3FC4E451" w:rsidR="001965FA" w:rsidRDefault="001965FA" w:rsidP="00415E9C">
      <w:pPr>
        <w:pStyle w:val="Odstavekseznama"/>
        <w:numPr>
          <w:ilvl w:val="0"/>
          <w:numId w:val="30"/>
        </w:numPr>
        <w:spacing w:after="0" w:line="240" w:lineRule="auto"/>
      </w:pPr>
      <w:r>
        <w:t>ima ostale pristojnosti določene s tem pravilnikom.</w:t>
      </w:r>
    </w:p>
    <w:p w14:paraId="226D042D" w14:textId="77777777" w:rsidR="001965FA" w:rsidRDefault="001965FA" w:rsidP="001965FA">
      <w:pPr>
        <w:spacing w:after="0" w:line="240" w:lineRule="auto"/>
        <w:contextualSpacing/>
      </w:pPr>
    </w:p>
    <w:p w14:paraId="4B45F050" w14:textId="77777777" w:rsidR="001965FA" w:rsidRDefault="001965FA" w:rsidP="001965FA">
      <w:pPr>
        <w:spacing w:after="0" w:line="240" w:lineRule="auto"/>
        <w:contextualSpacing/>
      </w:pPr>
      <w:r>
        <w:t xml:space="preserve">Na AO se ne sme opravljati nobena dejavnost brez vednosti načelnika AO. </w:t>
      </w:r>
    </w:p>
    <w:p w14:paraId="55210F38" w14:textId="77777777" w:rsidR="001965FA" w:rsidRDefault="001965FA" w:rsidP="001965FA">
      <w:pPr>
        <w:spacing w:after="0" w:line="240" w:lineRule="auto"/>
        <w:contextualSpacing/>
      </w:pPr>
      <w:r>
        <w:t>Namestnik načelnika AO nadomešča načelnika v primeru odsotnosti v vseh njegovih nalogah in funkcijah.</w:t>
      </w:r>
    </w:p>
    <w:p w14:paraId="7051AF3B" w14:textId="77777777" w:rsidR="001965FA" w:rsidRDefault="001965FA" w:rsidP="001965FA">
      <w:pPr>
        <w:spacing w:after="0" w:line="240" w:lineRule="auto"/>
        <w:contextualSpacing/>
      </w:pPr>
    </w:p>
    <w:p w14:paraId="2A59FF7A" w14:textId="1BF481BF" w:rsidR="001965FA" w:rsidRPr="00415E9C" w:rsidRDefault="00415E9C" w:rsidP="00415E9C">
      <w:pPr>
        <w:spacing w:after="0" w:line="240" w:lineRule="auto"/>
        <w:contextualSpacing/>
        <w:jc w:val="center"/>
        <w:rPr>
          <w:b/>
          <w:bCs/>
        </w:rPr>
      </w:pPr>
      <w:r w:rsidRPr="00415E9C">
        <w:rPr>
          <w:b/>
          <w:bCs/>
        </w:rPr>
        <w:t>3</w:t>
      </w:r>
      <w:r w:rsidR="006A1E2F">
        <w:rPr>
          <w:b/>
          <w:bCs/>
        </w:rPr>
        <w:t>4</w:t>
      </w:r>
      <w:r w:rsidR="001965FA" w:rsidRPr="00415E9C">
        <w:rPr>
          <w:b/>
          <w:bCs/>
        </w:rPr>
        <w:t>.</w:t>
      </w:r>
      <w:r w:rsidRPr="00415E9C">
        <w:rPr>
          <w:b/>
          <w:bCs/>
        </w:rPr>
        <w:t xml:space="preserve"> </w:t>
      </w:r>
      <w:r w:rsidR="001965FA" w:rsidRPr="00415E9C">
        <w:rPr>
          <w:b/>
          <w:bCs/>
        </w:rPr>
        <w:t>člen</w:t>
      </w:r>
    </w:p>
    <w:p w14:paraId="59AAB5F3" w14:textId="563ACF6B" w:rsidR="001965FA" w:rsidRPr="00030B32" w:rsidRDefault="001965FA" w:rsidP="001965FA">
      <w:pPr>
        <w:spacing w:after="0" w:line="240" w:lineRule="auto"/>
        <w:contextualSpacing/>
        <w:rPr>
          <w:color w:val="FF0000"/>
        </w:rPr>
      </w:pPr>
      <w:r w:rsidRPr="00030B32">
        <w:rPr>
          <w:color w:val="FF0000"/>
        </w:rPr>
        <w:t>Gospodar opreme je pristojen in odgovoren za opremo, ki je last AO. Delo gospodarja opreme ureja Pravilnik uporabe opreme AO PDD. Pravilnik sprejema in potrjuje Sestanek AO. Pred potrditvijo mora biti dokument usklajen s tem pravilnikom in Pravili PDD.</w:t>
      </w:r>
    </w:p>
    <w:p w14:paraId="29340F7E" w14:textId="77777777" w:rsidR="00452264" w:rsidRPr="00030B32" w:rsidRDefault="00452264" w:rsidP="001965FA">
      <w:pPr>
        <w:spacing w:after="0" w:line="240" w:lineRule="auto"/>
        <w:contextualSpacing/>
        <w:rPr>
          <w:color w:val="FF0000"/>
        </w:rPr>
      </w:pPr>
    </w:p>
    <w:p w14:paraId="4539A743" w14:textId="51AF9627" w:rsidR="001965FA" w:rsidRPr="00030B32" w:rsidRDefault="00E834CC" w:rsidP="00415E9C">
      <w:pPr>
        <w:spacing w:after="0" w:line="240" w:lineRule="auto"/>
        <w:contextualSpacing/>
        <w:jc w:val="center"/>
        <w:rPr>
          <w:b/>
          <w:bCs/>
          <w:color w:val="FF0000"/>
        </w:rPr>
      </w:pPr>
      <w:r>
        <w:rPr>
          <w:b/>
          <w:bCs/>
          <w:color w:val="FF0000"/>
        </w:rPr>
        <w:t>3</w:t>
      </w:r>
      <w:r w:rsidR="006A1E2F">
        <w:rPr>
          <w:b/>
          <w:bCs/>
          <w:color w:val="FF0000"/>
        </w:rPr>
        <w:t>5</w:t>
      </w:r>
      <w:r w:rsidR="001965FA" w:rsidRPr="00030B32">
        <w:rPr>
          <w:b/>
          <w:bCs/>
          <w:color w:val="FF0000"/>
        </w:rPr>
        <w:t>.</w:t>
      </w:r>
      <w:r w:rsidR="00415E9C" w:rsidRPr="00030B32">
        <w:rPr>
          <w:b/>
          <w:bCs/>
          <w:color w:val="FF0000"/>
        </w:rPr>
        <w:t xml:space="preserve"> </w:t>
      </w:r>
      <w:r w:rsidR="001965FA" w:rsidRPr="00030B32">
        <w:rPr>
          <w:b/>
          <w:bCs/>
          <w:color w:val="FF0000"/>
        </w:rPr>
        <w:t>člen</w:t>
      </w:r>
    </w:p>
    <w:p w14:paraId="4FD2843D" w14:textId="77777777" w:rsidR="001965FA" w:rsidRPr="00030B32" w:rsidRDefault="001965FA" w:rsidP="001965FA">
      <w:pPr>
        <w:spacing w:after="0" w:line="240" w:lineRule="auto"/>
        <w:contextualSpacing/>
        <w:rPr>
          <w:color w:val="FF0000"/>
        </w:rPr>
      </w:pPr>
      <w:r w:rsidRPr="00030B32">
        <w:rPr>
          <w:color w:val="FF0000"/>
        </w:rPr>
        <w:t>Gospodar plezališča na Rodici je pristojen in odgovoren za nemoteno in gospodarno delovanje plezališča na Rodici. Njegovo delo ureja Pravilnik uporabe plezališča na Rodici. Pravilnik sprejema in potrjuje Sestanek AO. Pred potrditvijo mora biti dokument usklajen s tem pravilnikom in Pravili PDD.</w:t>
      </w:r>
    </w:p>
    <w:p w14:paraId="115CBC5A" w14:textId="77777777" w:rsidR="00415E9C" w:rsidRDefault="00415E9C" w:rsidP="001965FA">
      <w:pPr>
        <w:spacing w:after="0" w:line="240" w:lineRule="auto"/>
        <w:contextualSpacing/>
      </w:pPr>
    </w:p>
    <w:p w14:paraId="5A27FC43" w14:textId="32EA7057" w:rsidR="001965FA" w:rsidRPr="00415E9C" w:rsidRDefault="006A1E2F" w:rsidP="00415E9C">
      <w:pPr>
        <w:spacing w:after="0" w:line="240" w:lineRule="auto"/>
        <w:contextualSpacing/>
        <w:jc w:val="center"/>
        <w:rPr>
          <w:b/>
          <w:bCs/>
        </w:rPr>
      </w:pPr>
      <w:r>
        <w:rPr>
          <w:b/>
          <w:bCs/>
        </w:rPr>
        <w:t>36</w:t>
      </w:r>
      <w:r w:rsidR="001965FA" w:rsidRPr="00415E9C">
        <w:rPr>
          <w:b/>
          <w:bCs/>
        </w:rPr>
        <w:t>.</w:t>
      </w:r>
      <w:r w:rsidR="00415E9C" w:rsidRPr="00415E9C">
        <w:rPr>
          <w:b/>
          <w:bCs/>
        </w:rPr>
        <w:t xml:space="preserve"> </w:t>
      </w:r>
      <w:r w:rsidR="001965FA" w:rsidRPr="00415E9C">
        <w:rPr>
          <w:b/>
          <w:bCs/>
        </w:rPr>
        <w:t>člen</w:t>
      </w:r>
    </w:p>
    <w:p w14:paraId="4B0589F4" w14:textId="77777777" w:rsidR="001965FA" w:rsidRDefault="001965FA" w:rsidP="001965FA">
      <w:pPr>
        <w:spacing w:after="0" w:line="240" w:lineRule="auto"/>
        <w:contextualSpacing/>
      </w:pPr>
      <w:r>
        <w:t>Vodja AŠ je registriran alpinistični inštruktor, izredno registrirani alpinist, aktiven član AO, ki prevzame organizacijo AŠ in je odgovoren za tečajnike v času šolanja.</w:t>
      </w:r>
    </w:p>
    <w:p w14:paraId="2E8A39E5" w14:textId="77777777" w:rsidR="001965FA" w:rsidRDefault="001965FA" w:rsidP="001965FA">
      <w:pPr>
        <w:spacing w:after="0" w:line="240" w:lineRule="auto"/>
        <w:contextualSpacing/>
      </w:pPr>
    </w:p>
    <w:p w14:paraId="07DBE162" w14:textId="77777777" w:rsidR="001965FA" w:rsidRDefault="001965FA" w:rsidP="001965FA">
      <w:pPr>
        <w:spacing w:after="0" w:line="240" w:lineRule="auto"/>
        <w:contextualSpacing/>
      </w:pPr>
      <w:r>
        <w:t>Vodja AŠ in alpinisti ter starejši pripravniki, ki sodelujejo pri izvajanju AŠ morajo biti registrirani za tekoče leto pri KA PZS.</w:t>
      </w:r>
    </w:p>
    <w:p w14:paraId="19622241" w14:textId="77777777" w:rsidR="001965FA" w:rsidRDefault="001965FA" w:rsidP="001965FA">
      <w:pPr>
        <w:spacing w:after="0" w:line="240" w:lineRule="auto"/>
        <w:contextualSpacing/>
      </w:pPr>
    </w:p>
    <w:p w14:paraId="64C8CD2F" w14:textId="77777777" w:rsidR="001965FA" w:rsidRDefault="001965FA" w:rsidP="001965FA">
      <w:pPr>
        <w:spacing w:after="0" w:line="240" w:lineRule="auto"/>
        <w:contextualSpacing/>
      </w:pPr>
      <w:r>
        <w:t>Vodja AŠ in/ali načelnik mora zahtevati od tečajnikov, da imajo poravnano A članarino PZS oz. primerljivo tuje zavarovanje. Članarina B za alpinistično šolo ni dovolj, saj v primeru tujine, ki je neizbežna tudi v procesu šolanja, ni ustrezna.</w:t>
      </w:r>
    </w:p>
    <w:p w14:paraId="06747F69" w14:textId="77777777" w:rsidR="001965FA" w:rsidRDefault="001965FA" w:rsidP="001965FA">
      <w:pPr>
        <w:spacing w:after="0" w:line="240" w:lineRule="auto"/>
        <w:contextualSpacing/>
      </w:pPr>
    </w:p>
    <w:p w14:paraId="3E4891DF" w14:textId="77777777" w:rsidR="001965FA" w:rsidRDefault="001965FA" w:rsidP="001965FA">
      <w:pPr>
        <w:spacing w:after="0" w:line="240" w:lineRule="auto"/>
        <w:contextualSpacing/>
      </w:pPr>
      <w:r>
        <w:t>Vodja AŠ vsaj teden dni pred akcijo, ki je namenjena tečajnikom, le-te obvesti o obvezni in priporočljivi opremi. Pred pričetkom akcije se pregleda obvezna oprema tečajnikov in se po potrebi dopolni. Če tečajnik nima obvezne opreme, mu vodja skupne ture in vodja naveze lahko prepovesta udeležbo na plezalni turi.</w:t>
      </w:r>
    </w:p>
    <w:p w14:paraId="0110F0BB" w14:textId="602F56A3" w:rsidR="001965FA" w:rsidRDefault="001965FA" w:rsidP="001965FA">
      <w:pPr>
        <w:spacing w:after="0" w:line="240" w:lineRule="auto"/>
        <w:contextualSpacing/>
      </w:pPr>
    </w:p>
    <w:p w14:paraId="131BA0C8" w14:textId="5C79E5C9" w:rsidR="00CD051C" w:rsidRPr="00175FC4" w:rsidRDefault="00CD051C" w:rsidP="00CD051C">
      <w:pPr>
        <w:spacing w:after="0" w:line="240" w:lineRule="auto"/>
        <w:contextualSpacing/>
        <w:jc w:val="center"/>
        <w:rPr>
          <w:b/>
          <w:bCs/>
          <w:color w:val="FF0000"/>
        </w:rPr>
      </w:pPr>
      <w:r w:rsidRPr="00175FC4">
        <w:rPr>
          <w:b/>
          <w:bCs/>
          <w:color w:val="FF0000"/>
        </w:rPr>
        <w:t>VIII. ŠPORTNOPLEZALNA VADBA</w:t>
      </w:r>
    </w:p>
    <w:p w14:paraId="4B7138EB" w14:textId="51A17499" w:rsidR="00CD051C" w:rsidRPr="00175FC4" w:rsidRDefault="00CD051C" w:rsidP="00CD051C">
      <w:pPr>
        <w:spacing w:after="0" w:line="240" w:lineRule="auto"/>
        <w:contextualSpacing/>
        <w:jc w:val="center"/>
        <w:rPr>
          <w:b/>
          <w:bCs/>
          <w:color w:val="FF0000"/>
        </w:rPr>
      </w:pPr>
    </w:p>
    <w:p w14:paraId="3A02FAA2" w14:textId="6879FEA6" w:rsidR="00CD051C" w:rsidRPr="00175FC4" w:rsidRDefault="006A1E2F" w:rsidP="00CD051C">
      <w:pPr>
        <w:spacing w:after="0" w:line="240" w:lineRule="auto"/>
        <w:contextualSpacing/>
        <w:jc w:val="center"/>
        <w:rPr>
          <w:b/>
          <w:bCs/>
          <w:color w:val="FF0000"/>
        </w:rPr>
      </w:pPr>
      <w:r>
        <w:rPr>
          <w:b/>
          <w:bCs/>
          <w:color w:val="FF0000"/>
        </w:rPr>
        <w:t>37</w:t>
      </w:r>
      <w:r w:rsidR="00CD051C" w:rsidRPr="00175FC4">
        <w:rPr>
          <w:b/>
          <w:bCs/>
          <w:color w:val="FF0000"/>
        </w:rPr>
        <w:t>. člen</w:t>
      </w:r>
    </w:p>
    <w:p w14:paraId="354046B7" w14:textId="35A7759C" w:rsidR="00CD051C" w:rsidRPr="00175FC4" w:rsidRDefault="00CD051C" w:rsidP="001965FA">
      <w:pPr>
        <w:spacing w:after="0" w:line="240" w:lineRule="auto"/>
        <w:contextualSpacing/>
        <w:rPr>
          <w:color w:val="FF0000"/>
        </w:rPr>
      </w:pPr>
      <w:r w:rsidRPr="00175FC4">
        <w:rPr>
          <w:color w:val="FF0000"/>
        </w:rPr>
        <w:t>Športnoplezalna vadba (v nadaljevanju vadba) se izvaja na plezališču na Rodici v času šolskega leta, z izjemo šolskih počitnic in praznikov.</w:t>
      </w:r>
    </w:p>
    <w:p w14:paraId="7457A69A" w14:textId="619F6658" w:rsidR="00CD051C" w:rsidRPr="00175FC4" w:rsidRDefault="00CD051C" w:rsidP="001965FA">
      <w:pPr>
        <w:spacing w:after="0" w:line="240" w:lineRule="auto"/>
        <w:contextualSpacing/>
        <w:rPr>
          <w:color w:val="FF0000"/>
        </w:rPr>
      </w:pPr>
    </w:p>
    <w:p w14:paraId="3B26164F" w14:textId="0AD1C748" w:rsidR="00CD051C" w:rsidRPr="00175FC4" w:rsidRDefault="00CD051C" w:rsidP="001965FA">
      <w:pPr>
        <w:spacing w:after="0" w:line="240" w:lineRule="auto"/>
        <w:contextualSpacing/>
        <w:rPr>
          <w:color w:val="FF0000"/>
        </w:rPr>
      </w:pPr>
      <w:r w:rsidRPr="00175FC4">
        <w:rPr>
          <w:color w:val="FF0000"/>
        </w:rPr>
        <w:t>Kot športnoplezalno vadbo se razume vodena vadba športnega plezanja za vse starostne skupine. Vadbo vodijo trenerji, ki imajo za to ustrezno znanje</w:t>
      </w:r>
      <w:r w:rsidR="001D7242">
        <w:rPr>
          <w:color w:val="FF0000"/>
        </w:rPr>
        <w:t>, licence</w:t>
      </w:r>
      <w:r w:rsidRPr="00175FC4">
        <w:rPr>
          <w:color w:val="FF0000"/>
        </w:rPr>
        <w:t xml:space="preserve"> in izkušnje.</w:t>
      </w:r>
      <w:r w:rsidR="004C32EA">
        <w:rPr>
          <w:color w:val="FF0000"/>
        </w:rPr>
        <w:t xml:space="preserve"> </w:t>
      </w:r>
      <w:r w:rsidR="00EC46ED" w:rsidRPr="00175FC4">
        <w:rPr>
          <w:color w:val="FF0000"/>
        </w:rPr>
        <w:t>Športnoplezalno vadbo</w:t>
      </w:r>
      <w:r w:rsidR="00EC46ED">
        <w:rPr>
          <w:color w:val="FF0000"/>
        </w:rPr>
        <w:t xml:space="preserve"> ureja </w:t>
      </w:r>
      <w:r w:rsidR="00EC46ED" w:rsidRPr="00030B32">
        <w:rPr>
          <w:color w:val="FF0000"/>
        </w:rPr>
        <w:t xml:space="preserve">Pravilnik </w:t>
      </w:r>
      <w:r w:rsidR="00EC46ED">
        <w:rPr>
          <w:color w:val="FF0000"/>
        </w:rPr>
        <w:t>o izvajanju športnoplezalne vadbe PD Domžale.</w:t>
      </w:r>
    </w:p>
    <w:p w14:paraId="7F5F2B12" w14:textId="4B5BDC5F" w:rsidR="00CD051C" w:rsidRPr="00175FC4" w:rsidRDefault="00CD051C" w:rsidP="001965FA">
      <w:pPr>
        <w:spacing w:after="0" w:line="240" w:lineRule="auto"/>
        <w:contextualSpacing/>
        <w:rPr>
          <w:color w:val="FF0000"/>
        </w:rPr>
      </w:pPr>
    </w:p>
    <w:p w14:paraId="14479C56" w14:textId="7022C73C" w:rsidR="001D7242" w:rsidRPr="00030B32" w:rsidRDefault="001D7242" w:rsidP="001D7242">
      <w:pPr>
        <w:spacing w:after="0" w:line="240" w:lineRule="auto"/>
        <w:contextualSpacing/>
        <w:rPr>
          <w:color w:val="FF0000"/>
        </w:rPr>
      </w:pPr>
      <w:r w:rsidRPr="00030B32">
        <w:rPr>
          <w:color w:val="FF0000"/>
        </w:rPr>
        <w:lastRenderedPageBreak/>
        <w:t xml:space="preserve">Pravilnik sprejema in potrjuje Sestanek AO. Pred potrditvijo mora biti dokument usklajen s tem </w:t>
      </w:r>
      <w:r>
        <w:rPr>
          <w:color w:val="FF0000"/>
        </w:rPr>
        <w:t>p</w:t>
      </w:r>
      <w:r w:rsidRPr="00030B32">
        <w:rPr>
          <w:color w:val="FF0000"/>
        </w:rPr>
        <w:t>ravilnikom in Pravili PDD.</w:t>
      </w:r>
    </w:p>
    <w:p w14:paraId="6941FA50" w14:textId="77777777" w:rsidR="00DA3F4C" w:rsidRPr="00175FC4" w:rsidRDefault="00DA3F4C" w:rsidP="001965FA">
      <w:pPr>
        <w:spacing w:after="0" w:line="240" w:lineRule="auto"/>
        <w:contextualSpacing/>
        <w:rPr>
          <w:color w:val="FF0000"/>
        </w:rPr>
      </w:pPr>
    </w:p>
    <w:p w14:paraId="1D33DE2F" w14:textId="7BCC7699" w:rsidR="00CD051C" w:rsidRPr="00175FC4" w:rsidRDefault="006A1E2F" w:rsidP="00CD051C">
      <w:pPr>
        <w:spacing w:after="0" w:line="240" w:lineRule="auto"/>
        <w:contextualSpacing/>
        <w:jc w:val="center"/>
        <w:rPr>
          <w:b/>
          <w:bCs/>
          <w:color w:val="FF0000"/>
        </w:rPr>
      </w:pPr>
      <w:r>
        <w:rPr>
          <w:b/>
          <w:bCs/>
          <w:color w:val="FF0000"/>
        </w:rPr>
        <w:t>38.</w:t>
      </w:r>
      <w:r w:rsidR="00CD051C" w:rsidRPr="00175FC4">
        <w:rPr>
          <w:b/>
          <w:bCs/>
          <w:color w:val="FF0000"/>
        </w:rPr>
        <w:t xml:space="preserve"> člen</w:t>
      </w:r>
    </w:p>
    <w:p w14:paraId="4A5897B9" w14:textId="75E60480" w:rsidR="001D7242" w:rsidRPr="00030B32" w:rsidRDefault="00DA3F4C" w:rsidP="001D7242">
      <w:pPr>
        <w:spacing w:after="0" w:line="240" w:lineRule="auto"/>
        <w:contextualSpacing/>
        <w:rPr>
          <w:color w:val="FF0000"/>
        </w:rPr>
      </w:pPr>
      <w:r w:rsidRPr="00175FC4">
        <w:rPr>
          <w:color w:val="FF0000"/>
        </w:rPr>
        <w:t>Športnoplezalno vadbo vodi vodja vadbe</w:t>
      </w:r>
      <w:r w:rsidR="001D7242">
        <w:rPr>
          <w:color w:val="FF0000"/>
        </w:rPr>
        <w:t>, ki</w:t>
      </w:r>
      <w:r w:rsidR="001D7242" w:rsidRPr="00030B32">
        <w:rPr>
          <w:color w:val="FF0000"/>
        </w:rPr>
        <w:t xml:space="preserve"> je pristojen in odgovoren za </w:t>
      </w:r>
      <w:r w:rsidR="001D7242">
        <w:rPr>
          <w:color w:val="FF0000"/>
        </w:rPr>
        <w:t xml:space="preserve">organizacijo in </w:t>
      </w:r>
      <w:r w:rsidR="001D7242" w:rsidRPr="00030B32">
        <w:rPr>
          <w:color w:val="FF0000"/>
        </w:rPr>
        <w:t xml:space="preserve">nemoten </w:t>
      </w:r>
      <w:r w:rsidR="001D7242">
        <w:rPr>
          <w:color w:val="FF0000"/>
        </w:rPr>
        <w:t>potek vadbe</w:t>
      </w:r>
      <w:r w:rsidR="001D7242" w:rsidRPr="00030B32">
        <w:rPr>
          <w:color w:val="FF0000"/>
        </w:rPr>
        <w:t>.</w:t>
      </w:r>
      <w:r w:rsidR="001D7242">
        <w:rPr>
          <w:color w:val="FF0000"/>
        </w:rPr>
        <w:t xml:space="preserve"> </w:t>
      </w:r>
      <w:r w:rsidR="001D7242" w:rsidRPr="00030B32">
        <w:rPr>
          <w:color w:val="FF0000"/>
        </w:rPr>
        <w:t xml:space="preserve">Njegovo delo ureja Pravilnik </w:t>
      </w:r>
      <w:r w:rsidR="001D7242">
        <w:rPr>
          <w:color w:val="FF0000"/>
        </w:rPr>
        <w:t>o izvajanju športnoplezalne vadbe PD Domžale</w:t>
      </w:r>
      <w:r w:rsidR="001D7242" w:rsidRPr="00030B32">
        <w:rPr>
          <w:color w:val="FF0000"/>
        </w:rPr>
        <w:t xml:space="preserve">. </w:t>
      </w:r>
    </w:p>
    <w:p w14:paraId="604354C5" w14:textId="43C15F49" w:rsidR="001D7242" w:rsidRDefault="001D7242" w:rsidP="001965FA">
      <w:pPr>
        <w:spacing w:after="0" w:line="240" w:lineRule="auto"/>
        <w:contextualSpacing/>
        <w:rPr>
          <w:color w:val="FF0000"/>
        </w:rPr>
      </w:pPr>
    </w:p>
    <w:p w14:paraId="45683F94" w14:textId="087F528D" w:rsidR="00CD051C" w:rsidRPr="00175FC4" w:rsidRDefault="00DA3F4C" w:rsidP="001965FA">
      <w:pPr>
        <w:spacing w:after="0" w:line="240" w:lineRule="auto"/>
        <w:contextualSpacing/>
        <w:rPr>
          <w:color w:val="FF0000"/>
        </w:rPr>
      </w:pPr>
      <w:r w:rsidRPr="00175FC4">
        <w:rPr>
          <w:color w:val="FF0000"/>
        </w:rPr>
        <w:t>Vodjo vadbe se izbere z razpisom, katerega vodi načelnik AO</w:t>
      </w:r>
      <w:r w:rsidR="00CA05A9">
        <w:rPr>
          <w:color w:val="FF0000"/>
        </w:rPr>
        <w:t>,</w:t>
      </w:r>
      <w:r w:rsidRPr="00175FC4">
        <w:rPr>
          <w:color w:val="FF0000"/>
        </w:rPr>
        <w:t xml:space="preserve"> </w:t>
      </w:r>
      <w:r w:rsidR="00CA05A9" w:rsidRPr="00CA05A9">
        <w:rPr>
          <w:color w:val="00B0F0"/>
        </w:rPr>
        <w:t>oz. z njegove strani pooblaščena oseba</w:t>
      </w:r>
      <w:r w:rsidR="00CA05A9">
        <w:rPr>
          <w:color w:val="FF0000"/>
        </w:rPr>
        <w:t xml:space="preserve">, </w:t>
      </w:r>
      <w:r w:rsidRPr="00175FC4">
        <w:rPr>
          <w:color w:val="FF0000"/>
        </w:rPr>
        <w:t>ob podpori predsednika PDD.</w:t>
      </w:r>
    </w:p>
    <w:p w14:paraId="4DB49D55" w14:textId="2504A99C" w:rsidR="00DA3F4C" w:rsidRPr="00175FC4" w:rsidRDefault="00DA3F4C" w:rsidP="001965FA">
      <w:pPr>
        <w:spacing w:after="0" w:line="240" w:lineRule="auto"/>
        <w:contextualSpacing/>
        <w:rPr>
          <w:color w:val="FF0000"/>
        </w:rPr>
      </w:pPr>
    </w:p>
    <w:p w14:paraId="78301714" w14:textId="01423BAB" w:rsidR="00175FC4" w:rsidRDefault="00DA3F4C" w:rsidP="001965FA">
      <w:pPr>
        <w:spacing w:after="0" w:line="240" w:lineRule="auto"/>
        <w:contextualSpacing/>
        <w:rPr>
          <w:color w:val="FF0000"/>
        </w:rPr>
      </w:pPr>
      <w:r w:rsidRPr="00175FC4">
        <w:rPr>
          <w:color w:val="FF0000"/>
        </w:rPr>
        <w:t xml:space="preserve">Vodja vadbe za svoje delo prejme plačilo. O višini plačila se </w:t>
      </w:r>
      <w:r w:rsidR="00175FC4" w:rsidRPr="00175FC4">
        <w:rPr>
          <w:color w:val="FF0000"/>
        </w:rPr>
        <w:t>stranki dogovorita glede na določila Pravilnika o pogodbenem sodelovanju.</w:t>
      </w:r>
    </w:p>
    <w:p w14:paraId="54ED7D24" w14:textId="77777777" w:rsidR="00175FC4" w:rsidRPr="00175FC4" w:rsidRDefault="00175FC4" w:rsidP="001965FA">
      <w:pPr>
        <w:spacing w:after="0" w:line="240" w:lineRule="auto"/>
        <w:contextualSpacing/>
        <w:rPr>
          <w:color w:val="FF0000"/>
        </w:rPr>
      </w:pPr>
    </w:p>
    <w:p w14:paraId="01EFEBD0" w14:textId="0E835A64" w:rsidR="001965FA" w:rsidRPr="00415E9C" w:rsidRDefault="00CD051C" w:rsidP="00415E9C">
      <w:pPr>
        <w:spacing w:after="0" w:line="240" w:lineRule="auto"/>
        <w:contextualSpacing/>
        <w:jc w:val="center"/>
        <w:rPr>
          <w:b/>
          <w:bCs/>
        </w:rPr>
      </w:pPr>
      <w:r>
        <w:rPr>
          <w:b/>
          <w:bCs/>
        </w:rPr>
        <w:t>IX</w:t>
      </w:r>
      <w:r w:rsidR="003E7494" w:rsidRPr="00415E9C">
        <w:rPr>
          <w:b/>
          <w:bCs/>
        </w:rPr>
        <w:t>. KRŠENJE PRAVIL</w:t>
      </w:r>
    </w:p>
    <w:p w14:paraId="6C362EAD" w14:textId="77777777" w:rsidR="001965FA" w:rsidRPr="00415E9C" w:rsidRDefault="001965FA" w:rsidP="00415E9C">
      <w:pPr>
        <w:spacing w:after="0" w:line="240" w:lineRule="auto"/>
        <w:contextualSpacing/>
        <w:jc w:val="center"/>
        <w:rPr>
          <w:b/>
          <w:bCs/>
        </w:rPr>
      </w:pPr>
    </w:p>
    <w:p w14:paraId="75A99D50" w14:textId="1A357CF9" w:rsidR="001965FA" w:rsidRPr="00415E9C" w:rsidRDefault="006A1E2F" w:rsidP="00415E9C">
      <w:pPr>
        <w:spacing w:after="0" w:line="240" w:lineRule="auto"/>
        <w:contextualSpacing/>
        <w:jc w:val="center"/>
        <w:rPr>
          <w:b/>
          <w:bCs/>
        </w:rPr>
      </w:pPr>
      <w:r>
        <w:rPr>
          <w:b/>
          <w:bCs/>
        </w:rPr>
        <w:t>39</w:t>
      </w:r>
      <w:r w:rsidR="001965FA" w:rsidRPr="00415E9C">
        <w:rPr>
          <w:b/>
          <w:bCs/>
        </w:rPr>
        <w:t>.</w:t>
      </w:r>
      <w:r w:rsidR="00415E9C">
        <w:rPr>
          <w:b/>
          <w:bCs/>
        </w:rPr>
        <w:t xml:space="preserve"> </w:t>
      </w:r>
      <w:r w:rsidR="001965FA" w:rsidRPr="00415E9C">
        <w:rPr>
          <w:b/>
          <w:bCs/>
        </w:rPr>
        <w:t>člen</w:t>
      </w:r>
    </w:p>
    <w:p w14:paraId="0704FE54" w14:textId="77777777" w:rsidR="001965FA" w:rsidRDefault="001965FA" w:rsidP="001965FA">
      <w:pPr>
        <w:spacing w:after="0" w:line="240" w:lineRule="auto"/>
        <w:contextualSpacing/>
      </w:pPr>
      <w:r>
        <w:t xml:space="preserve">O kršitvi pravilnika in o izreku ukrepa odloča sestanek AO. V primeru, ko član AO krši ta pravilnik, lahko vsak registriran član AO sproži razpravo o kršitvi in o izreku ustreznega ukrepa. </w:t>
      </w:r>
    </w:p>
    <w:p w14:paraId="02EC06A4" w14:textId="77777777" w:rsidR="00415E9C" w:rsidRDefault="00415E9C" w:rsidP="001965FA">
      <w:pPr>
        <w:spacing w:after="0" w:line="240" w:lineRule="auto"/>
        <w:contextualSpacing/>
      </w:pPr>
    </w:p>
    <w:p w14:paraId="659D7E28" w14:textId="7F6BDD91" w:rsidR="001965FA" w:rsidRPr="003E7494" w:rsidRDefault="001965FA" w:rsidP="003E7494">
      <w:pPr>
        <w:spacing w:after="0" w:line="240" w:lineRule="auto"/>
        <w:contextualSpacing/>
        <w:jc w:val="center"/>
        <w:rPr>
          <w:b/>
          <w:bCs/>
        </w:rPr>
      </w:pPr>
      <w:r w:rsidRPr="003E7494">
        <w:rPr>
          <w:b/>
          <w:bCs/>
        </w:rPr>
        <w:t>4</w:t>
      </w:r>
      <w:r w:rsidR="006A1E2F">
        <w:rPr>
          <w:b/>
          <w:bCs/>
        </w:rPr>
        <w:t>0</w:t>
      </w:r>
      <w:r w:rsidRPr="003E7494">
        <w:rPr>
          <w:b/>
          <w:bCs/>
        </w:rPr>
        <w:t>.</w:t>
      </w:r>
      <w:r w:rsidR="00415E9C" w:rsidRPr="003E7494">
        <w:rPr>
          <w:b/>
          <w:bCs/>
        </w:rPr>
        <w:t xml:space="preserve"> </w:t>
      </w:r>
      <w:r w:rsidRPr="003E7494">
        <w:rPr>
          <w:b/>
          <w:bCs/>
        </w:rPr>
        <w:t>člen</w:t>
      </w:r>
    </w:p>
    <w:p w14:paraId="65FDB3B9" w14:textId="77777777" w:rsidR="001965FA" w:rsidRDefault="001965FA" w:rsidP="001965FA">
      <w:pPr>
        <w:spacing w:after="0" w:line="240" w:lineRule="auto"/>
        <w:contextualSpacing/>
      </w:pPr>
      <w:r>
        <w:t>Ukrepi v primeru kršitve tega pravilnika, so:</w:t>
      </w:r>
    </w:p>
    <w:p w14:paraId="50E4AF53" w14:textId="2EF64640" w:rsidR="001965FA" w:rsidRDefault="001965FA" w:rsidP="003E7494">
      <w:pPr>
        <w:pStyle w:val="Odstavekseznama"/>
        <w:numPr>
          <w:ilvl w:val="0"/>
          <w:numId w:val="31"/>
        </w:numPr>
        <w:spacing w:after="0" w:line="240" w:lineRule="auto"/>
      </w:pPr>
      <w:r>
        <w:t>osebno opozorilo načelnika AO,</w:t>
      </w:r>
    </w:p>
    <w:p w14:paraId="7026EB4D" w14:textId="3016FD67" w:rsidR="001965FA" w:rsidRDefault="001965FA" w:rsidP="003E7494">
      <w:pPr>
        <w:pStyle w:val="Odstavekseznama"/>
        <w:numPr>
          <w:ilvl w:val="0"/>
          <w:numId w:val="31"/>
        </w:numPr>
        <w:spacing w:after="0" w:line="240" w:lineRule="auto"/>
      </w:pPr>
      <w:r>
        <w:t>javni opomin na sestanku AO,</w:t>
      </w:r>
    </w:p>
    <w:p w14:paraId="201DD53F" w14:textId="22935BF9" w:rsidR="001965FA" w:rsidRDefault="001965FA" w:rsidP="003E7494">
      <w:pPr>
        <w:pStyle w:val="Odstavekseznama"/>
        <w:numPr>
          <w:ilvl w:val="0"/>
          <w:numId w:val="31"/>
        </w:numPr>
        <w:spacing w:after="0" w:line="240" w:lineRule="auto"/>
      </w:pPr>
      <w:r>
        <w:t>omejitev pravic člana AO za določen čas,</w:t>
      </w:r>
    </w:p>
    <w:p w14:paraId="338A977F" w14:textId="40A60A5B" w:rsidR="001965FA" w:rsidRDefault="001965FA" w:rsidP="003E7494">
      <w:pPr>
        <w:pStyle w:val="Odstavekseznama"/>
        <w:numPr>
          <w:ilvl w:val="0"/>
          <w:numId w:val="31"/>
        </w:numPr>
        <w:spacing w:after="0" w:line="240" w:lineRule="auto"/>
      </w:pPr>
      <w:r>
        <w:t>izključitev iz AO za dobo 6 mesecev*,</w:t>
      </w:r>
    </w:p>
    <w:p w14:paraId="66E2B328" w14:textId="2DD407CD" w:rsidR="001965FA" w:rsidRDefault="001965FA" w:rsidP="003E7494">
      <w:pPr>
        <w:pStyle w:val="Odstavekseznama"/>
        <w:numPr>
          <w:ilvl w:val="0"/>
          <w:numId w:val="31"/>
        </w:numPr>
        <w:spacing w:after="0" w:line="240" w:lineRule="auto"/>
      </w:pPr>
      <w:r>
        <w:t>izključitev iz AO.</w:t>
      </w:r>
    </w:p>
    <w:p w14:paraId="22000570" w14:textId="77777777" w:rsidR="001965FA" w:rsidRDefault="001965FA" w:rsidP="001965FA">
      <w:pPr>
        <w:spacing w:after="0" w:line="240" w:lineRule="auto"/>
        <w:contextualSpacing/>
      </w:pPr>
    </w:p>
    <w:p w14:paraId="75DD4F7C" w14:textId="54DE3109" w:rsidR="001965FA" w:rsidRDefault="001965FA" w:rsidP="001965FA">
      <w:pPr>
        <w:spacing w:after="0" w:line="240" w:lineRule="auto"/>
        <w:contextualSpacing/>
      </w:pPr>
      <w:r>
        <w:t xml:space="preserve">* </w:t>
      </w:r>
      <w:r w:rsidR="00CA05A9">
        <w:t>I</w:t>
      </w:r>
      <w:r>
        <w:t>zključitev iz AO za dobo 6 mesecev pomeni, da se izključeni v tem času ne sme udeleževati sestankov in drugih aktivnosti AO.</w:t>
      </w:r>
    </w:p>
    <w:p w14:paraId="463F31EC" w14:textId="77777777" w:rsidR="001965FA" w:rsidRDefault="001965FA" w:rsidP="001965FA">
      <w:pPr>
        <w:spacing w:after="0" w:line="240" w:lineRule="auto"/>
        <w:contextualSpacing/>
      </w:pPr>
    </w:p>
    <w:p w14:paraId="016AF78A" w14:textId="2FEB38EE" w:rsidR="001965FA" w:rsidRPr="003E7494" w:rsidRDefault="001965FA" w:rsidP="003E7494">
      <w:pPr>
        <w:spacing w:after="0" w:line="240" w:lineRule="auto"/>
        <w:contextualSpacing/>
        <w:jc w:val="center"/>
        <w:rPr>
          <w:b/>
          <w:bCs/>
        </w:rPr>
      </w:pPr>
      <w:r w:rsidRPr="003E7494">
        <w:rPr>
          <w:b/>
          <w:bCs/>
        </w:rPr>
        <w:t>4</w:t>
      </w:r>
      <w:r w:rsidR="006A1E2F">
        <w:rPr>
          <w:b/>
          <w:bCs/>
        </w:rPr>
        <w:t>1</w:t>
      </w:r>
      <w:r w:rsidRPr="003E7494">
        <w:rPr>
          <w:b/>
          <w:bCs/>
        </w:rPr>
        <w:t>.</w:t>
      </w:r>
      <w:r w:rsidR="00415E9C" w:rsidRPr="003E7494">
        <w:rPr>
          <w:b/>
          <w:bCs/>
        </w:rPr>
        <w:t xml:space="preserve"> </w:t>
      </w:r>
      <w:r w:rsidRPr="003E7494">
        <w:rPr>
          <w:b/>
          <w:bCs/>
        </w:rPr>
        <w:t>člen</w:t>
      </w:r>
    </w:p>
    <w:p w14:paraId="4A0CB251" w14:textId="27AEE248" w:rsidR="001965FA" w:rsidRDefault="001965FA" w:rsidP="001965FA">
      <w:pPr>
        <w:spacing w:after="0" w:line="240" w:lineRule="auto"/>
        <w:contextualSpacing/>
      </w:pPr>
      <w:r>
        <w:t>V primeru, ko je ukrep izročen mladoletnemu članu AO, se o izrečenem ukrepu obvesti starše s priporočeno pisemsko pošiljko.</w:t>
      </w:r>
    </w:p>
    <w:p w14:paraId="6421B2CD" w14:textId="77777777" w:rsidR="001965FA" w:rsidRDefault="001965FA" w:rsidP="001965FA">
      <w:pPr>
        <w:spacing w:after="0" w:line="240" w:lineRule="auto"/>
        <w:contextualSpacing/>
      </w:pPr>
    </w:p>
    <w:p w14:paraId="7BD55975" w14:textId="5D51F1F3" w:rsidR="001965FA" w:rsidRPr="00415E9C" w:rsidRDefault="003E7494" w:rsidP="00415E9C">
      <w:pPr>
        <w:spacing w:after="0" w:line="240" w:lineRule="auto"/>
        <w:contextualSpacing/>
        <w:jc w:val="center"/>
        <w:rPr>
          <w:b/>
          <w:bCs/>
        </w:rPr>
      </w:pPr>
      <w:r w:rsidRPr="00415E9C">
        <w:rPr>
          <w:b/>
          <w:bCs/>
        </w:rPr>
        <w:t>IX. PREHODNA IN KONČNA DOLOČILA</w:t>
      </w:r>
    </w:p>
    <w:p w14:paraId="42D5C86D" w14:textId="77777777" w:rsidR="001965FA" w:rsidRPr="00415E9C" w:rsidRDefault="001965FA" w:rsidP="00415E9C">
      <w:pPr>
        <w:spacing w:after="0" w:line="240" w:lineRule="auto"/>
        <w:contextualSpacing/>
        <w:jc w:val="center"/>
        <w:rPr>
          <w:b/>
          <w:bCs/>
        </w:rPr>
      </w:pPr>
    </w:p>
    <w:p w14:paraId="1E76DF3B" w14:textId="3F6B66BD" w:rsidR="001965FA" w:rsidRPr="00415E9C" w:rsidRDefault="001965FA" w:rsidP="00415E9C">
      <w:pPr>
        <w:spacing w:after="0" w:line="240" w:lineRule="auto"/>
        <w:contextualSpacing/>
        <w:jc w:val="center"/>
        <w:rPr>
          <w:b/>
          <w:bCs/>
        </w:rPr>
      </w:pPr>
      <w:r w:rsidRPr="00415E9C">
        <w:rPr>
          <w:b/>
          <w:bCs/>
        </w:rPr>
        <w:t>4</w:t>
      </w:r>
      <w:r w:rsidR="006A1E2F">
        <w:rPr>
          <w:b/>
          <w:bCs/>
        </w:rPr>
        <w:t>2</w:t>
      </w:r>
      <w:r w:rsidRPr="00415E9C">
        <w:rPr>
          <w:b/>
          <w:bCs/>
        </w:rPr>
        <w:t>.</w:t>
      </w:r>
      <w:r w:rsidR="00415E9C" w:rsidRPr="00415E9C">
        <w:rPr>
          <w:b/>
          <w:bCs/>
        </w:rPr>
        <w:t xml:space="preserve"> </w:t>
      </w:r>
      <w:r w:rsidRPr="00415E9C">
        <w:rPr>
          <w:b/>
          <w:bCs/>
        </w:rPr>
        <w:t>člen</w:t>
      </w:r>
    </w:p>
    <w:p w14:paraId="515EA7E9" w14:textId="4A1B6D69" w:rsidR="001965FA" w:rsidRDefault="001965FA" w:rsidP="001965FA">
      <w:pPr>
        <w:spacing w:after="0" w:line="240" w:lineRule="auto"/>
        <w:contextualSpacing/>
      </w:pPr>
      <w:r>
        <w:t xml:space="preserve">Ta pravilnik začne veljati z dnem sprejetja na </w:t>
      </w:r>
      <w:r w:rsidRPr="00030B32">
        <w:rPr>
          <w:color w:val="FF0000"/>
        </w:rPr>
        <w:t>Sestanku</w:t>
      </w:r>
      <w:r w:rsidR="003E7494" w:rsidRPr="00030B32">
        <w:rPr>
          <w:color w:val="FF0000"/>
        </w:rPr>
        <w:t xml:space="preserve"> </w:t>
      </w:r>
      <w:r w:rsidRPr="00030B32">
        <w:rPr>
          <w:color w:val="FF0000"/>
        </w:rPr>
        <w:t>AO</w:t>
      </w:r>
      <w:r>
        <w:t xml:space="preserve"> </w:t>
      </w:r>
      <w:r w:rsidR="003E7494">
        <w:t xml:space="preserve"> </w:t>
      </w:r>
      <w:r w:rsidRPr="003E7494">
        <w:rPr>
          <w:highlight w:val="yellow"/>
        </w:rPr>
        <w:t xml:space="preserve">dne </w:t>
      </w:r>
      <w:proofErr w:type="spellStart"/>
      <w:r w:rsidRPr="003E7494">
        <w:rPr>
          <w:highlight w:val="yellow"/>
        </w:rPr>
        <w:t>dd</w:t>
      </w:r>
      <w:proofErr w:type="spellEnd"/>
      <w:r w:rsidRPr="003E7494">
        <w:rPr>
          <w:highlight w:val="yellow"/>
        </w:rPr>
        <w:t xml:space="preserve">. mesec </w:t>
      </w:r>
      <w:proofErr w:type="spellStart"/>
      <w:r w:rsidRPr="003E7494">
        <w:rPr>
          <w:highlight w:val="yellow"/>
        </w:rPr>
        <w:t>lll</w:t>
      </w:r>
      <w:proofErr w:type="spellEnd"/>
      <w:r>
        <w:t>.</w:t>
      </w:r>
    </w:p>
    <w:p w14:paraId="375C6871" w14:textId="77777777" w:rsidR="001965FA" w:rsidRDefault="001965FA" w:rsidP="001965FA">
      <w:pPr>
        <w:spacing w:after="0" w:line="240" w:lineRule="auto"/>
        <w:contextualSpacing/>
      </w:pPr>
    </w:p>
    <w:p w14:paraId="6F1F85DF" w14:textId="469CC265" w:rsidR="001965FA" w:rsidRPr="00415E9C" w:rsidRDefault="001965FA" w:rsidP="00415E9C">
      <w:pPr>
        <w:spacing w:after="0" w:line="240" w:lineRule="auto"/>
        <w:contextualSpacing/>
        <w:jc w:val="center"/>
        <w:rPr>
          <w:b/>
          <w:bCs/>
        </w:rPr>
      </w:pPr>
      <w:r w:rsidRPr="00415E9C">
        <w:rPr>
          <w:b/>
          <w:bCs/>
        </w:rPr>
        <w:t>4</w:t>
      </w:r>
      <w:r w:rsidR="006A1E2F">
        <w:rPr>
          <w:b/>
          <w:bCs/>
        </w:rPr>
        <w:t>3</w:t>
      </w:r>
      <w:r w:rsidRPr="00415E9C">
        <w:rPr>
          <w:b/>
          <w:bCs/>
        </w:rPr>
        <w:t>.</w:t>
      </w:r>
      <w:r w:rsidR="00415E9C" w:rsidRPr="00415E9C">
        <w:rPr>
          <w:b/>
          <w:bCs/>
        </w:rPr>
        <w:t xml:space="preserve"> </w:t>
      </w:r>
      <w:r w:rsidRPr="00415E9C">
        <w:rPr>
          <w:b/>
          <w:bCs/>
        </w:rPr>
        <w:t>člen</w:t>
      </w:r>
    </w:p>
    <w:p w14:paraId="275FBF83" w14:textId="77777777" w:rsidR="001965FA" w:rsidRDefault="001965FA" w:rsidP="001965FA">
      <w:pPr>
        <w:spacing w:after="0" w:line="240" w:lineRule="auto"/>
        <w:contextualSpacing/>
      </w:pPr>
      <w:r>
        <w:t>Spremembe in dopolnitve tega pravilnika se sprejemajo po enakem postopku, kot je bil sprejet ta pravilnik.</w:t>
      </w:r>
    </w:p>
    <w:p w14:paraId="1F42D60A" w14:textId="77777777" w:rsidR="001965FA" w:rsidRDefault="001965FA" w:rsidP="001965FA">
      <w:pPr>
        <w:spacing w:after="0" w:line="240" w:lineRule="auto"/>
        <w:contextualSpacing/>
      </w:pPr>
    </w:p>
    <w:p w14:paraId="621A021E" w14:textId="055598D7" w:rsidR="001965FA" w:rsidRPr="00415E9C" w:rsidRDefault="001965FA" w:rsidP="00415E9C">
      <w:pPr>
        <w:spacing w:after="0" w:line="240" w:lineRule="auto"/>
        <w:contextualSpacing/>
        <w:jc w:val="center"/>
        <w:rPr>
          <w:b/>
          <w:bCs/>
        </w:rPr>
      </w:pPr>
      <w:r w:rsidRPr="00415E9C">
        <w:rPr>
          <w:b/>
          <w:bCs/>
        </w:rPr>
        <w:t>4</w:t>
      </w:r>
      <w:r w:rsidR="006A1E2F">
        <w:rPr>
          <w:b/>
          <w:bCs/>
        </w:rPr>
        <w:t>4</w:t>
      </w:r>
      <w:r w:rsidRPr="00415E9C">
        <w:rPr>
          <w:b/>
          <w:bCs/>
        </w:rPr>
        <w:t>.</w:t>
      </w:r>
      <w:r w:rsidR="00415E9C" w:rsidRPr="00415E9C">
        <w:rPr>
          <w:b/>
          <w:bCs/>
        </w:rPr>
        <w:t xml:space="preserve"> </w:t>
      </w:r>
      <w:r w:rsidRPr="00415E9C">
        <w:rPr>
          <w:b/>
          <w:bCs/>
        </w:rPr>
        <w:t>člen</w:t>
      </w:r>
    </w:p>
    <w:p w14:paraId="1AD0137D" w14:textId="2BBBD2FE" w:rsidR="001965FA" w:rsidRDefault="001965FA" w:rsidP="001965FA">
      <w:pPr>
        <w:spacing w:after="0" w:line="240" w:lineRule="auto"/>
        <w:contextualSpacing/>
      </w:pPr>
      <w:r>
        <w:t>Z dnem sprejetja tega pravilnika preneha veljati stari Pravilnik AO PDD.</w:t>
      </w:r>
    </w:p>
    <w:p w14:paraId="5F9A1A56" w14:textId="35F13AB2" w:rsidR="003E7494" w:rsidRDefault="003E7494" w:rsidP="001965FA">
      <w:pPr>
        <w:spacing w:after="0" w:line="240" w:lineRule="auto"/>
        <w:contextualSpacing/>
      </w:pPr>
    </w:p>
    <w:p w14:paraId="02659642" w14:textId="77777777" w:rsidR="003E7494" w:rsidRDefault="003E7494" w:rsidP="001965FA">
      <w:pPr>
        <w:spacing w:after="0" w:line="240" w:lineRule="auto"/>
        <w:contextualSpacing/>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75"/>
      </w:tblGrid>
      <w:tr w:rsidR="003E7494" w14:paraId="0F53D013" w14:textId="77777777" w:rsidTr="003E7494">
        <w:tc>
          <w:tcPr>
            <w:tcW w:w="4775" w:type="dxa"/>
          </w:tcPr>
          <w:p w14:paraId="3027F49E" w14:textId="77777777" w:rsidR="003E7494" w:rsidRDefault="003E7494" w:rsidP="003E7494">
            <w:pPr>
              <w:contextualSpacing/>
            </w:pPr>
            <w:r>
              <w:t>Matej Ogorevc,</w:t>
            </w:r>
          </w:p>
          <w:p w14:paraId="627365D8" w14:textId="60B4AF38" w:rsidR="003E7494" w:rsidRDefault="003E7494" w:rsidP="001965FA">
            <w:pPr>
              <w:contextualSpacing/>
            </w:pPr>
            <w:r>
              <w:t>načelnik AO PD Domžale</w:t>
            </w:r>
          </w:p>
        </w:tc>
        <w:tc>
          <w:tcPr>
            <w:tcW w:w="4775" w:type="dxa"/>
          </w:tcPr>
          <w:p w14:paraId="4907CF2F" w14:textId="77777777" w:rsidR="003E7494" w:rsidRDefault="003E7494" w:rsidP="003E7494">
            <w:pPr>
              <w:contextualSpacing/>
              <w:jc w:val="right"/>
            </w:pPr>
            <w:r>
              <w:t>Helena Kermauner,</w:t>
            </w:r>
          </w:p>
          <w:p w14:paraId="00170CD4" w14:textId="7039490F" w:rsidR="003E7494" w:rsidRDefault="003E7494" w:rsidP="003E7494">
            <w:pPr>
              <w:contextualSpacing/>
              <w:jc w:val="right"/>
            </w:pPr>
            <w:r>
              <w:t>predsednica PD Domžale</w:t>
            </w:r>
          </w:p>
        </w:tc>
      </w:tr>
    </w:tbl>
    <w:p w14:paraId="076C3C57" w14:textId="77777777" w:rsidR="001965FA" w:rsidRDefault="001965FA" w:rsidP="001965FA">
      <w:pPr>
        <w:spacing w:after="0" w:line="240" w:lineRule="auto"/>
        <w:contextualSpacing/>
      </w:pPr>
    </w:p>
    <w:p w14:paraId="0460E5DD" w14:textId="5398DD91" w:rsidR="00CE5F8D" w:rsidRPr="001965FA" w:rsidRDefault="00CE5F8D" w:rsidP="001965FA">
      <w:pPr>
        <w:spacing w:after="0" w:line="240" w:lineRule="auto"/>
        <w:contextualSpacing/>
      </w:pPr>
    </w:p>
    <w:sectPr w:rsidR="00CE5F8D" w:rsidRPr="001965FA">
      <w:headerReference w:type="even" r:id="rId7"/>
      <w:footerReference w:type="even" r:id="rId8"/>
      <w:footerReference w:type="default" r:id="rId9"/>
      <w:headerReference w:type="first" r:id="rId10"/>
      <w:footerReference w:type="first" r:id="rId11"/>
      <w:pgSz w:w="12240" w:h="15840"/>
      <w:pgMar w:top="660" w:right="134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2932" w14:textId="77777777" w:rsidR="008D045E" w:rsidRDefault="008D045E" w:rsidP="00CA6910">
      <w:pPr>
        <w:spacing w:after="0" w:line="240" w:lineRule="auto"/>
      </w:pPr>
      <w:r>
        <w:separator/>
      </w:r>
    </w:p>
  </w:endnote>
  <w:endnote w:type="continuationSeparator" w:id="0">
    <w:p w14:paraId="5EE71FF1" w14:textId="77777777" w:rsidR="008D045E" w:rsidRDefault="008D045E" w:rsidP="00CA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7AEF" w14:textId="76A1E45B"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17B0" w14:textId="1DD61E0F"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F050" w14:textId="63AA4186" w:rsidR="00CA6910" w:rsidRDefault="00CA6910">
    <w:pPr>
      <w:pBdr>
        <w:top w:val="nil"/>
        <w:left w:val="nil"/>
        <w:bottom w:val="nil"/>
        <w:right w:val="nil"/>
        <w:between w:val="nil"/>
      </w:pBdr>
      <w:tabs>
        <w:tab w:val="center" w:pos="4536"/>
        <w:tab w:val="right" w:pos="9072"/>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A7BF" w14:textId="77777777" w:rsidR="008D045E" w:rsidRDefault="008D045E" w:rsidP="00CA6910">
      <w:pPr>
        <w:spacing w:after="0" w:line="240" w:lineRule="auto"/>
      </w:pPr>
      <w:r>
        <w:separator/>
      </w:r>
    </w:p>
  </w:footnote>
  <w:footnote w:type="continuationSeparator" w:id="0">
    <w:p w14:paraId="37120FF6" w14:textId="77777777" w:rsidR="008D045E" w:rsidRDefault="008D045E" w:rsidP="00CA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2301" w14:textId="0E002F82" w:rsidR="00CA6910" w:rsidRDefault="00CA6910">
    <w:pPr>
      <w:pBdr>
        <w:top w:val="nil"/>
        <w:left w:val="nil"/>
        <w:bottom w:val="nil"/>
        <w:right w:val="nil"/>
        <w:between w:val="nil"/>
      </w:pBdr>
      <w:tabs>
        <w:tab w:val="center" w:pos="4536"/>
        <w:tab w:val="right" w:pos="9072"/>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5A85" w14:textId="71C7ED6B" w:rsidR="00CA6910" w:rsidRDefault="00CA6910">
    <w:pPr>
      <w:pBdr>
        <w:top w:val="nil"/>
        <w:left w:val="nil"/>
        <w:bottom w:val="nil"/>
        <w:right w:val="nil"/>
        <w:between w:val="nil"/>
      </w:pBdr>
      <w:tabs>
        <w:tab w:val="center" w:pos="4536"/>
        <w:tab w:val="right" w:pos="9072"/>
      </w:tabs>
      <w:spacing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40F"/>
    <w:multiLevelType w:val="hybridMultilevel"/>
    <w:tmpl w:val="FE34D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727F1A"/>
    <w:multiLevelType w:val="multilevel"/>
    <w:tmpl w:val="C04E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150CF"/>
    <w:multiLevelType w:val="hybridMultilevel"/>
    <w:tmpl w:val="D054B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44646D"/>
    <w:multiLevelType w:val="multilevel"/>
    <w:tmpl w:val="E494A78A"/>
    <w:lvl w:ilvl="0">
      <w:numFmt w:val="bullet"/>
      <w:lvlText w:val="●"/>
      <w:lvlJc w:val="left"/>
      <w:pPr>
        <w:ind w:left="820" w:hanging="360"/>
      </w:pPr>
      <w:rPr>
        <w:rFonts w:ascii="Arial" w:eastAsia="Arial" w:hAnsi="Arial" w:cs="Arial"/>
        <w:sz w:val="22"/>
        <w:szCs w:val="22"/>
        <w:vertAlign w:val="baseline"/>
      </w:rPr>
    </w:lvl>
    <w:lvl w:ilvl="1">
      <w:numFmt w:val="bullet"/>
      <w:lvlText w:val="•"/>
      <w:lvlJc w:val="left"/>
      <w:pPr>
        <w:ind w:left="1694" w:hanging="360"/>
      </w:pPr>
      <w:rPr>
        <w:vertAlign w:val="baseline"/>
      </w:rPr>
    </w:lvl>
    <w:lvl w:ilvl="2">
      <w:numFmt w:val="bullet"/>
      <w:lvlText w:val="•"/>
      <w:lvlJc w:val="left"/>
      <w:pPr>
        <w:ind w:left="2568" w:hanging="360"/>
      </w:pPr>
      <w:rPr>
        <w:vertAlign w:val="baseline"/>
      </w:rPr>
    </w:lvl>
    <w:lvl w:ilvl="3">
      <w:numFmt w:val="bullet"/>
      <w:lvlText w:val="•"/>
      <w:lvlJc w:val="left"/>
      <w:pPr>
        <w:ind w:left="3442" w:hanging="360"/>
      </w:pPr>
      <w:rPr>
        <w:vertAlign w:val="baseline"/>
      </w:rPr>
    </w:lvl>
    <w:lvl w:ilvl="4">
      <w:numFmt w:val="bullet"/>
      <w:lvlText w:val="•"/>
      <w:lvlJc w:val="left"/>
      <w:pPr>
        <w:ind w:left="4316" w:hanging="360"/>
      </w:pPr>
      <w:rPr>
        <w:vertAlign w:val="baseline"/>
      </w:rPr>
    </w:lvl>
    <w:lvl w:ilvl="5">
      <w:numFmt w:val="bullet"/>
      <w:lvlText w:val="•"/>
      <w:lvlJc w:val="left"/>
      <w:pPr>
        <w:ind w:left="5190" w:hanging="360"/>
      </w:pPr>
      <w:rPr>
        <w:vertAlign w:val="baseline"/>
      </w:rPr>
    </w:lvl>
    <w:lvl w:ilvl="6">
      <w:numFmt w:val="bullet"/>
      <w:lvlText w:val="•"/>
      <w:lvlJc w:val="left"/>
      <w:pPr>
        <w:ind w:left="6064" w:hanging="360"/>
      </w:pPr>
      <w:rPr>
        <w:vertAlign w:val="baseline"/>
      </w:rPr>
    </w:lvl>
    <w:lvl w:ilvl="7">
      <w:numFmt w:val="bullet"/>
      <w:lvlText w:val="•"/>
      <w:lvlJc w:val="left"/>
      <w:pPr>
        <w:ind w:left="6938" w:hanging="360"/>
      </w:pPr>
      <w:rPr>
        <w:vertAlign w:val="baseline"/>
      </w:rPr>
    </w:lvl>
    <w:lvl w:ilvl="8">
      <w:numFmt w:val="bullet"/>
      <w:lvlText w:val="•"/>
      <w:lvlJc w:val="left"/>
      <w:pPr>
        <w:ind w:left="7812" w:hanging="360"/>
      </w:pPr>
      <w:rPr>
        <w:vertAlign w:val="baseline"/>
      </w:rPr>
    </w:lvl>
  </w:abstractNum>
  <w:abstractNum w:abstractNumId="4" w15:restartNumberingAfterBreak="0">
    <w:nsid w:val="1D5A4031"/>
    <w:multiLevelType w:val="hybridMultilevel"/>
    <w:tmpl w:val="98826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CB0D03"/>
    <w:multiLevelType w:val="hybridMultilevel"/>
    <w:tmpl w:val="AB8CA9CC"/>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6" w15:restartNumberingAfterBreak="0">
    <w:nsid w:val="21090B24"/>
    <w:multiLevelType w:val="multilevel"/>
    <w:tmpl w:val="1D9682C8"/>
    <w:lvl w:ilvl="0">
      <w:numFmt w:val="bullet"/>
      <w:lvlText w:val="●"/>
      <w:lvlJc w:val="left"/>
      <w:pPr>
        <w:ind w:left="730" w:hanging="270"/>
      </w:pPr>
      <w:rPr>
        <w:rFonts w:ascii="Arial" w:eastAsia="Arial" w:hAnsi="Arial" w:cs="Arial"/>
        <w:sz w:val="22"/>
        <w:szCs w:val="22"/>
        <w:vertAlign w:val="baseline"/>
      </w:rPr>
    </w:lvl>
    <w:lvl w:ilvl="1">
      <w:numFmt w:val="bullet"/>
      <w:lvlText w:val="•"/>
      <w:lvlJc w:val="left"/>
      <w:pPr>
        <w:ind w:left="1622" w:hanging="270"/>
      </w:pPr>
      <w:rPr>
        <w:vertAlign w:val="baseline"/>
      </w:rPr>
    </w:lvl>
    <w:lvl w:ilvl="2">
      <w:numFmt w:val="bullet"/>
      <w:lvlText w:val="•"/>
      <w:lvlJc w:val="left"/>
      <w:pPr>
        <w:ind w:left="2504" w:hanging="270"/>
      </w:pPr>
      <w:rPr>
        <w:vertAlign w:val="baseline"/>
      </w:rPr>
    </w:lvl>
    <w:lvl w:ilvl="3">
      <w:numFmt w:val="bullet"/>
      <w:lvlText w:val="•"/>
      <w:lvlJc w:val="left"/>
      <w:pPr>
        <w:ind w:left="3386" w:hanging="270"/>
      </w:pPr>
      <w:rPr>
        <w:vertAlign w:val="baseline"/>
      </w:rPr>
    </w:lvl>
    <w:lvl w:ilvl="4">
      <w:numFmt w:val="bullet"/>
      <w:lvlText w:val="•"/>
      <w:lvlJc w:val="left"/>
      <w:pPr>
        <w:ind w:left="4268" w:hanging="270"/>
      </w:pPr>
      <w:rPr>
        <w:vertAlign w:val="baseline"/>
      </w:rPr>
    </w:lvl>
    <w:lvl w:ilvl="5">
      <w:numFmt w:val="bullet"/>
      <w:lvlText w:val="•"/>
      <w:lvlJc w:val="left"/>
      <w:pPr>
        <w:ind w:left="5150" w:hanging="270"/>
      </w:pPr>
      <w:rPr>
        <w:vertAlign w:val="baseline"/>
      </w:rPr>
    </w:lvl>
    <w:lvl w:ilvl="6">
      <w:numFmt w:val="bullet"/>
      <w:lvlText w:val="•"/>
      <w:lvlJc w:val="left"/>
      <w:pPr>
        <w:ind w:left="6032" w:hanging="270"/>
      </w:pPr>
      <w:rPr>
        <w:vertAlign w:val="baseline"/>
      </w:rPr>
    </w:lvl>
    <w:lvl w:ilvl="7">
      <w:numFmt w:val="bullet"/>
      <w:lvlText w:val="•"/>
      <w:lvlJc w:val="left"/>
      <w:pPr>
        <w:ind w:left="6914" w:hanging="270"/>
      </w:pPr>
      <w:rPr>
        <w:vertAlign w:val="baseline"/>
      </w:rPr>
    </w:lvl>
    <w:lvl w:ilvl="8">
      <w:numFmt w:val="bullet"/>
      <w:lvlText w:val="•"/>
      <w:lvlJc w:val="left"/>
      <w:pPr>
        <w:ind w:left="7796" w:hanging="270"/>
      </w:pPr>
      <w:rPr>
        <w:vertAlign w:val="baseline"/>
      </w:rPr>
    </w:lvl>
  </w:abstractNum>
  <w:abstractNum w:abstractNumId="7" w15:restartNumberingAfterBreak="0">
    <w:nsid w:val="24797F73"/>
    <w:multiLevelType w:val="hybridMultilevel"/>
    <w:tmpl w:val="4CA022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B26203"/>
    <w:multiLevelType w:val="multilevel"/>
    <w:tmpl w:val="AEC40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FA3E76"/>
    <w:multiLevelType w:val="hybridMultilevel"/>
    <w:tmpl w:val="0B728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3850A2"/>
    <w:multiLevelType w:val="hybridMultilevel"/>
    <w:tmpl w:val="5CE641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B56230"/>
    <w:multiLevelType w:val="hybridMultilevel"/>
    <w:tmpl w:val="4478F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E3110"/>
    <w:multiLevelType w:val="hybridMultilevel"/>
    <w:tmpl w:val="E6921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850C45"/>
    <w:multiLevelType w:val="hybridMultilevel"/>
    <w:tmpl w:val="B9F6C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554170"/>
    <w:multiLevelType w:val="hybridMultilevel"/>
    <w:tmpl w:val="59988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3B2BC7"/>
    <w:multiLevelType w:val="hybridMultilevel"/>
    <w:tmpl w:val="6546C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E50D75"/>
    <w:multiLevelType w:val="hybridMultilevel"/>
    <w:tmpl w:val="A8AA0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15F5B"/>
    <w:multiLevelType w:val="hybridMultilevel"/>
    <w:tmpl w:val="D456A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8D6B62"/>
    <w:multiLevelType w:val="multilevel"/>
    <w:tmpl w:val="CD60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FC741A"/>
    <w:multiLevelType w:val="multilevel"/>
    <w:tmpl w:val="BC58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324A49"/>
    <w:multiLevelType w:val="multilevel"/>
    <w:tmpl w:val="2CA2BC54"/>
    <w:lvl w:ilvl="0">
      <w:start w:val="1"/>
      <w:numFmt w:val="upperRoman"/>
      <w:lvlText w:val="%1."/>
      <w:lvlJc w:val="left"/>
      <w:pPr>
        <w:ind w:left="988" w:hanging="184"/>
      </w:pPr>
      <w:rPr>
        <w:rFonts w:ascii="Arial" w:eastAsia="Arial" w:hAnsi="Arial" w:cs="Arial"/>
        <w:b/>
        <w:sz w:val="22"/>
        <w:szCs w:val="22"/>
        <w:vertAlign w:val="baseline"/>
      </w:rPr>
    </w:lvl>
    <w:lvl w:ilvl="1">
      <w:start w:val="1"/>
      <w:numFmt w:val="decimal"/>
      <w:lvlText w:val="%2."/>
      <w:lvlJc w:val="left"/>
      <w:pPr>
        <w:ind w:left="1049" w:hanging="245"/>
      </w:pPr>
      <w:rPr>
        <w:rFonts w:ascii="Arial" w:eastAsia="Arial" w:hAnsi="Arial" w:cs="Arial"/>
        <w:sz w:val="22"/>
        <w:szCs w:val="22"/>
        <w:vertAlign w:val="baseline"/>
      </w:rPr>
    </w:lvl>
    <w:lvl w:ilvl="2">
      <w:numFmt w:val="bullet"/>
      <w:lvlText w:val="•"/>
      <w:lvlJc w:val="left"/>
      <w:pPr>
        <w:ind w:left="1986" w:hanging="245"/>
      </w:pPr>
      <w:rPr>
        <w:vertAlign w:val="baseline"/>
      </w:rPr>
    </w:lvl>
    <w:lvl w:ilvl="3">
      <w:numFmt w:val="bullet"/>
      <w:lvlText w:val="•"/>
      <w:lvlJc w:val="left"/>
      <w:pPr>
        <w:ind w:left="2933" w:hanging="245"/>
      </w:pPr>
      <w:rPr>
        <w:vertAlign w:val="baseline"/>
      </w:rPr>
    </w:lvl>
    <w:lvl w:ilvl="4">
      <w:numFmt w:val="bullet"/>
      <w:lvlText w:val="•"/>
      <w:lvlJc w:val="left"/>
      <w:pPr>
        <w:ind w:left="3880" w:hanging="245"/>
      </w:pPr>
      <w:rPr>
        <w:vertAlign w:val="baseline"/>
      </w:rPr>
    </w:lvl>
    <w:lvl w:ilvl="5">
      <w:numFmt w:val="bullet"/>
      <w:lvlText w:val="•"/>
      <w:lvlJc w:val="left"/>
      <w:pPr>
        <w:ind w:left="4826" w:hanging="245"/>
      </w:pPr>
      <w:rPr>
        <w:vertAlign w:val="baseline"/>
      </w:rPr>
    </w:lvl>
    <w:lvl w:ilvl="6">
      <w:numFmt w:val="bullet"/>
      <w:lvlText w:val="•"/>
      <w:lvlJc w:val="left"/>
      <w:pPr>
        <w:ind w:left="5773" w:hanging="245"/>
      </w:pPr>
      <w:rPr>
        <w:vertAlign w:val="baseline"/>
      </w:rPr>
    </w:lvl>
    <w:lvl w:ilvl="7">
      <w:numFmt w:val="bullet"/>
      <w:lvlText w:val="•"/>
      <w:lvlJc w:val="left"/>
      <w:pPr>
        <w:ind w:left="6720" w:hanging="245"/>
      </w:pPr>
      <w:rPr>
        <w:vertAlign w:val="baseline"/>
      </w:rPr>
    </w:lvl>
    <w:lvl w:ilvl="8">
      <w:numFmt w:val="bullet"/>
      <w:lvlText w:val="•"/>
      <w:lvlJc w:val="left"/>
      <w:pPr>
        <w:ind w:left="7666" w:hanging="245"/>
      </w:pPr>
      <w:rPr>
        <w:vertAlign w:val="baseline"/>
      </w:rPr>
    </w:lvl>
  </w:abstractNum>
  <w:abstractNum w:abstractNumId="21" w15:restartNumberingAfterBreak="0">
    <w:nsid w:val="54FB63AB"/>
    <w:multiLevelType w:val="hybridMultilevel"/>
    <w:tmpl w:val="B4048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83933"/>
    <w:multiLevelType w:val="hybridMultilevel"/>
    <w:tmpl w:val="33A0E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571DBC"/>
    <w:multiLevelType w:val="hybridMultilevel"/>
    <w:tmpl w:val="BC244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F01F5F"/>
    <w:multiLevelType w:val="hybridMultilevel"/>
    <w:tmpl w:val="7700B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5203C5"/>
    <w:multiLevelType w:val="hybridMultilevel"/>
    <w:tmpl w:val="AE68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8B6250"/>
    <w:multiLevelType w:val="hybridMultilevel"/>
    <w:tmpl w:val="AEA22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8851D2"/>
    <w:multiLevelType w:val="hybridMultilevel"/>
    <w:tmpl w:val="5198C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68679A"/>
    <w:multiLevelType w:val="hybridMultilevel"/>
    <w:tmpl w:val="AED47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92128C"/>
    <w:multiLevelType w:val="hybridMultilevel"/>
    <w:tmpl w:val="6714D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A42EFC"/>
    <w:multiLevelType w:val="hybridMultilevel"/>
    <w:tmpl w:val="5DF63E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181984"/>
    <w:multiLevelType w:val="multilevel"/>
    <w:tmpl w:val="183C258E"/>
    <w:lvl w:ilvl="0">
      <w:start w:val="4"/>
      <w:numFmt w:val="decimal"/>
      <w:lvlText w:val="%1."/>
      <w:lvlJc w:val="left"/>
      <w:pPr>
        <w:ind w:left="1049" w:hanging="245"/>
      </w:pPr>
      <w:rPr>
        <w:rFonts w:ascii="Arial" w:eastAsia="Arial" w:hAnsi="Arial" w:cs="Arial"/>
        <w:sz w:val="22"/>
        <w:szCs w:val="22"/>
        <w:vertAlign w:val="baseline"/>
      </w:rPr>
    </w:lvl>
    <w:lvl w:ilvl="1">
      <w:numFmt w:val="bullet"/>
      <w:lvlText w:val="•"/>
      <w:lvlJc w:val="left"/>
      <w:pPr>
        <w:ind w:left="1892" w:hanging="245"/>
      </w:pPr>
      <w:rPr>
        <w:vertAlign w:val="baseline"/>
      </w:rPr>
    </w:lvl>
    <w:lvl w:ilvl="2">
      <w:numFmt w:val="bullet"/>
      <w:lvlText w:val="•"/>
      <w:lvlJc w:val="left"/>
      <w:pPr>
        <w:ind w:left="2744" w:hanging="245"/>
      </w:pPr>
      <w:rPr>
        <w:vertAlign w:val="baseline"/>
      </w:rPr>
    </w:lvl>
    <w:lvl w:ilvl="3">
      <w:numFmt w:val="bullet"/>
      <w:lvlText w:val="•"/>
      <w:lvlJc w:val="left"/>
      <w:pPr>
        <w:ind w:left="3596" w:hanging="245"/>
      </w:pPr>
      <w:rPr>
        <w:vertAlign w:val="baseline"/>
      </w:rPr>
    </w:lvl>
    <w:lvl w:ilvl="4">
      <w:numFmt w:val="bullet"/>
      <w:lvlText w:val="•"/>
      <w:lvlJc w:val="left"/>
      <w:pPr>
        <w:ind w:left="4448" w:hanging="245"/>
      </w:pPr>
      <w:rPr>
        <w:vertAlign w:val="baseline"/>
      </w:rPr>
    </w:lvl>
    <w:lvl w:ilvl="5">
      <w:numFmt w:val="bullet"/>
      <w:lvlText w:val="•"/>
      <w:lvlJc w:val="left"/>
      <w:pPr>
        <w:ind w:left="5300" w:hanging="245"/>
      </w:pPr>
      <w:rPr>
        <w:vertAlign w:val="baseline"/>
      </w:rPr>
    </w:lvl>
    <w:lvl w:ilvl="6">
      <w:numFmt w:val="bullet"/>
      <w:lvlText w:val="•"/>
      <w:lvlJc w:val="left"/>
      <w:pPr>
        <w:ind w:left="6152" w:hanging="245"/>
      </w:pPr>
      <w:rPr>
        <w:vertAlign w:val="baseline"/>
      </w:rPr>
    </w:lvl>
    <w:lvl w:ilvl="7">
      <w:numFmt w:val="bullet"/>
      <w:lvlText w:val="•"/>
      <w:lvlJc w:val="left"/>
      <w:pPr>
        <w:ind w:left="7004" w:hanging="245"/>
      </w:pPr>
      <w:rPr>
        <w:vertAlign w:val="baseline"/>
      </w:rPr>
    </w:lvl>
    <w:lvl w:ilvl="8">
      <w:numFmt w:val="bullet"/>
      <w:lvlText w:val="•"/>
      <w:lvlJc w:val="left"/>
      <w:pPr>
        <w:ind w:left="7856" w:hanging="245"/>
      </w:pPr>
      <w:rPr>
        <w:vertAlign w:val="baseline"/>
      </w:rPr>
    </w:lvl>
  </w:abstractNum>
  <w:abstractNum w:abstractNumId="32" w15:restartNumberingAfterBreak="0">
    <w:nsid w:val="7F762FB5"/>
    <w:multiLevelType w:val="hybridMultilevel"/>
    <w:tmpl w:val="D0B07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1"/>
  </w:num>
  <w:num w:numId="4">
    <w:abstractNumId w:val="13"/>
  </w:num>
  <w:num w:numId="5">
    <w:abstractNumId w:val="6"/>
  </w:num>
  <w:num w:numId="6">
    <w:abstractNumId w:val="20"/>
  </w:num>
  <w:num w:numId="7">
    <w:abstractNumId w:val="8"/>
  </w:num>
  <w:num w:numId="8">
    <w:abstractNumId w:val="1"/>
  </w:num>
  <w:num w:numId="9">
    <w:abstractNumId w:val="18"/>
  </w:num>
  <w:num w:numId="10">
    <w:abstractNumId w:val="19"/>
  </w:num>
  <w:num w:numId="11">
    <w:abstractNumId w:val="3"/>
  </w:num>
  <w:num w:numId="12">
    <w:abstractNumId w:val="31"/>
  </w:num>
  <w:num w:numId="13">
    <w:abstractNumId w:val="29"/>
  </w:num>
  <w:num w:numId="14">
    <w:abstractNumId w:val="23"/>
  </w:num>
  <w:num w:numId="15">
    <w:abstractNumId w:val="17"/>
  </w:num>
  <w:num w:numId="16">
    <w:abstractNumId w:val="26"/>
  </w:num>
  <w:num w:numId="17">
    <w:abstractNumId w:val="28"/>
  </w:num>
  <w:num w:numId="18">
    <w:abstractNumId w:val="25"/>
  </w:num>
  <w:num w:numId="19">
    <w:abstractNumId w:val="11"/>
  </w:num>
  <w:num w:numId="20">
    <w:abstractNumId w:val="30"/>
  </w:num>
  <w:num w:numId="21">
    <w:abstractNumId w:val="16"/>
  </w:num>
  <w:num w:numId="22">
    <w:abstractNumId w:val="4"/>
  </w:num>
  <w:num w:numId="23">
    <w:abstractNumId w:val="0"/>
  </w:num>
  <w:num w:numId="24">
    <w:abstractNumId w:val="14"/>
  </w:num>
  <w:num w:numId="25">
    <w:abstractNumId w:val="5"/>
  </w:num>
  <w:num w:numId="26">
    <w:abstractNumId w:val="2"/>
  </w:num>
  <w:num w:numId="27">
    <w:abstractNumId w:val="10"/>
  </w:num>
  <w:num w:numId="28">
    <w:abstractNumId w:val="22"/>
  </w:num>
  <w:num w:numId="29">
    <w:abstractNumId w:val="9"/>
  </w:num>
  <w:num w:numId="30">
    <w:abstractNumId w:val="32"/>
  </w:num>
  <w:num w:numId="31">
    <w:abstractNumId w:val="15"/>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FC"/>
    <w:rsid w:val="000130E2"/>
    <w:rsid w:val="00030B32"/>
    <w:rsid w:val="00175FC4"/>
    <w:rsid w:val="001965FA"/>
    <w:rsid w:val="001D1FF3"/>
    <w:rsid w:val="001D7242"/>
    <w:rsid w:val="0023367B"/>
    <w:rsid w:val="00315AF8"/>
    <w:rsid w:val="003A0C89"/>
    <w:rsid w:val="003E7494"/>
    <w:rsid w:val="00415E9C"/>
    <w:rsid w:val="00440478"/>
    <w:rsid w:val="00443709"/>
    <w:rsid w:val="00452264"/>
    <w:rsid w:val="004C32EA"/>
    <w:rsid w:val="004F6D31"/>
    <w:rsid w:val="00540E99"/>
    <w:rsid w:val="005549CA"/>
    <w:rsid w:val="005E14CF"/>
    <w:rsid w:val="006411B2"/>
    <w:rsid w:val="00647FFC"/>
    <w:rsid w:val="006A1E2F"/>
    <w:rsid w:val="007804CE"/>
    <w:rsid w:val="007E02AA"/>
    <w:rsid w:val="007F19FC"/>
    <w:rsid w:val="008D045E"/>
    <w:rsid w:val="008E3897"/>
    <w:rsid w:val="009A4919"/>
    <w:rsid w:val="009E01FB"/>
    <w:rsid w:val="00AF36B5"/>
    <w:rsid w:val="00CA05A9"/>
    <w:rsid w:val="00CA6910"/>
    <w:rsid w:val="00CD051C"/>
    <w:rsid w:val="00CE5F8D"/>
    <w:rsid w:val="00D83CF0"/>
    <w:rsid w:val="00DA3F4C"/>
    <w:rsid w:val="00DE47E1"/>
    <w:rsid w:val="00E4052B"/>
    <w:rsid w:val="00E834CC"/>
    <w:rsid w:val="00E93BA6"/>
    <w:rsid w:val="00EB7EC5"/>
    <w:rsid w:val="00EC46ED"/>
    <w:rsid w:val="00FA2B83"/>
    <w:rsid w:val="00FA3E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1036"/>
  <w15:chartTrackingRefBased/>
  <w15:docId w15:val="{E38527DB-E8C0-4B1E-A110-C70BE4C7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CA6910"/>
    <w:pPr>
      <w:widowControl w:val="0"/>
      <w:suppressAutoHyphens/>
      <w:autoSpaceDE w:val="0"/>
      <w:autoSpaceDN w:val="0"/>
      <w:spacing w:after="0" w:line="1" w:lineRule="atLeast"/>
      <w:ind w:leftChars="-1" w:left="1134" w:hangingChars="1" w:hanging="330"/>
      <w:textDirection w:val="btLr"/>
      <w:textAlignment w:val="top"/>
      <w:outlineLvl w:val="0"/>
    </w:pPr>
    <w:rPr>
      <w:rFonts w:ascii="Arial" w:eastAsia="Arial" w:hAnsi="Arial" w:cs="Arial"/>
      <w:b/>
      <w:bCs/>
      <w:position w:val="-1"/>
      <w:lang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A6910"/>
    <w:pPr>
      <w:ind w:left="720"/>
      <w:contextualSpacing/>
    </w:pPr>
  </w:style>
  <w:style w:type="character" w:customStyle="1" w:styleId="Naslov1Znak">
    <w:name w:val="Naslov 1 Znak"/>
    <w:basedOn w:val="Privzetapisavaodstavka"/>
    <w:link w:val="Naslov1"/>
    <w:uiPriority w:val="9"/>
    <w:rsid w:val="00CA6910"/>
    <w:rPr>
      <w:rFonts w:ascii="Arial" w:eastAsia="Arial" w:hAnsi="Arial" w:cs="Arial"/>
      <w:b/>
      <w:bCs/>
      <w:position w:val="-1"/>
      <w:lang w:eastAsia="sl-SI" w:bidi="sl-SI"/>
    </w:rPr>
  </w:style>
  <w:style w:type="table" w:styleId="Tabelamrea">
    <w:name w:val="Table Grid"/>
    <w:basedOn w:val="Navadnatabela"/>
    <w:uiPriority w:val="39"/>
    <w:rsid w:val="003E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unhideWhenUsed/>
    <w:rsid w:val="003E749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3E7494"/>
  </w:style>
  <w:style w:type="paragraph" w:styleId="Navadensplet">
    <w:name w:val="Normal (Web)"/>
    <w:basedOn w:val="Navaden"/>
    <w:uiPriority w:val="99"/>
    <w:semiHidden/>
    <w:unhideWhenUsed/>
    <w:rsid w:val="004F6D31"/>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6039">
      <w:bodyDiv w:val="1"/>
      <w:marLeft w:val="0"/>
      <w:marRight w:val="0"/>
      <w:marTop w:val="0"/>
      <w:marBottom w:val="0"/>
      <w:divBdr>
        <w:top w:val="none" w:sz="0" w:space="0" w:color="auto"/>
        <w:left w:val="none" w:sz="0" w:space="0" w:color="auto"/>
        <w:bottom w:val="none" w:sz="0" w:space="0" w:color="auto"/>
        <w:right w:val="none" w:sz="0" w:space="0" w:color="auto"/>
      </w:divBdr>
    </w:div>
    <w:div w:id="16451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3225</Words>
  <Characters>18385</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5</cp:revision>
  <dcterms:created xsi:type="dcterms:W3CDTF">2021-11-26T18:18:00Z</dcterms:created>
  <dcterms:modified xsi:type="dcterms:W3CDTF">2021-11-26T20:35:00Z</dcterms:modified>
</cp:coreProperties>
</file>